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E626" w14:textId="77777777" w:rsidR="00D742AF" w:rsidRPr="0022528A" w:rsidRDefault="0022528A">
      <w:pPr>
        <w:rPr>
          <w:rFonts w:ascii="Arial" w:hAnsi="Arial" w:cs="Arial"/>
          <w:b/>
          <w:sz w:val="24"/>
          <w:szCs w:val="24"/>
          <w:lang w:val="de-DE"/>
        </w:rPr>
      </w:pPr>
      <w:r w:rsidRPr="0022528A">
        <w:rPr>
          <w:rFonts w:ascii="Arial" w:hAnsi="Arial" w:cs="Arial"/>
          <w:b/>
          <w:sz w:val="24"/>
          <w:szCs w:val="24"/>
          <w:lang w:val="de-DE"/>
        </w:rPr>
        <w:t>Information der Betriebskommission Kallnach</w:t>
      </w:r>
    </w:p>
    <w:p w14:paraId="50B61DC4" w14:textId="77777777" w:rsidR="0022528A" w:rsidRPr="0022528A" w:rsidRDefault="0022528A">
      <w:pPr>
        <w:rPr>
          <w:rFonts w:ascii="Arial" w:hAnsi="Arial" w:cs="Arial"/>
          <w:lang w:val="de-DE"/>
        </w:rPr>
      </w:pPr>
    </w:p>
    <w:p w14:paraId="75A0B97F" w14:textId="56CE1D07" w:rsidR="001F1913" w:rsidRPr="0022528A" w:rsidRDefault="002F646B">
      <w:pPr>
        <w:rPr>
          <w:rFonts w:ascii="Arial" w:hAnsi="Arial" w:cs="Arial"/>
          <w:b/>
          <w:sz w:val="28"/>
          <w:szCs w:val="28"/>
          <w:lang w:val="de-DE"/>
        </w:rPr>
      </w:pPr>
      <w:r>
        <w:rPr>
          <w:rFonts w:ascii="Arial" w:hAnsi="Arial" w:cs="Arial"/>
          <w:b/>
          <w:sz w:val="28"/>
          <w:szCs w:val="28"/>
          <w:lang w:val="de-DE"/>
        </w:rPr>
        <w:t>Trinkwasserqualität   20</w:t>
      </w:r>
      <w:r w:rsidR="0041296C">
        <w:rPr>
          <w:rFonts w:ascii="Arial" w:hAnsi="Arial" w:cs="Arial"/>
          <w:b/>
          <w:sz w:val="28"/>
          <w:szCs w:val="28"/>
          <w:lang w:val="de-DE"/>
        </w:rPr>
        <w:t>20</w:t>
      </w:r>
    </w:p>
    <w:p w14:paraId="31F9406A" w14:textId="77777777" w:rsidR="008B0E24" w:rsidRDefault="008B0E24">
      <w:pPr>
        <w:rPr>
          <w:rFonts w:ascii="Arial" w:hAnsi="Arial" w:cs="Arial"/>
          <w:b/>
          <w:sz w:val="20"/>
          <w:szCs w:val="20"/>
          <w:lang w:val="de-DE"/>
        </w:rPr>
      </w:pPr>
    </w:p>
    <w:p w14:paraId="4228DEFA" w14:textId="77777777" w:rsidR="0022528A" w:rsidRDefault="0022528A">
      <w:pPr>
        <w:rPr>
          <w:rFonts w:ascii="Arial" w:hAnsi="Arial" w:cs="Arial"/>
          <w:b/>
          <w:sz w:val="20"/>
          <w:szCs w:val="20"/>
          <w:lang w:val="de-DE"/>
        </w:rPr>
      </w:pPr>
      <w:r w:rsidRPr="0022528A">
        <w:rPr>
          <w:rFonts w:ascii="Arial" w:hAnsi="Arial" w:cs="Arial"/>
          <w:b/>
          <w:sz w:val="20"/>
          <w:szCs w:val="20"/>
          <w:lang w:val="de-DE"/>
        </w:rPr>
        <w:t>Wasserversorgung Kallnach</w:t>
      </w:r>
    </w:p>
    <w:p w14:paraId="34FEE6B3" w14:textId="77777777" w:rsidR="0022528A" w:rsidRDefault="0022528A">
      <w:pPr>
        <w:rPr>
          <w:rFonts w:ascii="Arial" w:hAnsi="Arial" w:cs="Arial"/>
          <w:sz w:val="20"/>
          <w:szCs w:val="20"/>
          <w:lang w:val="de-DE"/>
        </w:rPr>
      </w:pPr>
    </w:p>
    <w:p w14:paraId="429FE1DB" w14:textId="39C08C3B" w:rsidR="008B0E24" w:rsidRDefault="008B0E24">
      <w:pPr>
        <w:rPr>
          <w:rFonts w:ascii="Arial" w:hAnsi="Arial" w:cs="Arial"/>
          <w:sz w:val="20"/>
          <w:szCs w:val="20"/>
          <w:lang w:val="de-DE"/>
        </w:rPr>
      </w:pPr>
    </w:p>
    <w:p w14:paraId="2AD07FDD" w14:textId="77777777" w:rsidR="0008369B" w:rsidRDefault="0008369B">
      <w:pPr>
        <w:rPr>
          <w:rFonts w:ascii="Arial" w:hAnsi="Arial" w:cs="Arial"/>
          <w:sz w:val="20"/>
          <w:szCs w:val="20"/>
          <w:lang w:val="de-DE"/>
        </w:rPr>
      </w:pPr>
    </w:p>
    <w:p w14:paraId="7FB3AAE4" w14:textId="77777777" w:rsidR="00C57BBD" w:rsidRPr="00B03A9A" w:rsidRDefault="00C57BBD">
      <w:pPr>
        <w:rPr>
          <w:rFonts w:ascii="Arial" w:hAnsi="Arial" w:cs="Arial"/>
          <w:sz w:val="20"/>
          <w:szCs w:val="20"/>
          <w:lang w:val="de-DE"/>
        </w:rPr>
      </w:pPr>
    </w:p>
    <w:p w14:paraId="0AA859B7" w14:textId="77777777" w:rsidR="00EC301C" w:rsidRPr="00B03A9A" w:rsidRDefault="0022528A" w:rsidP="00AF287C">
      <w:pPr>
        <w:ind w:left="2832" w:hanging="2832"/>
        <w:rPr>
          <w:rFonts w:ascii="Arial" w:hAnsi="Arial" w:cs="Arial"/>
          <w:sz w:val="20"/>
          <w:szCs w:val="20"/>
          <w:lang w:val="de-DE"/>
        </w:rPr>
      </w:pPr>
      <w:r w:rsidRPr="00B03A9A">
        <w:rPr>
          <w:rFonts w:ascii="Arial" w:hAnsi="Arial" w:cs="Arial"/>
          <w:b/>
          <w:bCs/>
          <w:sz w:val="20"/>
          <w:szCs w:val="20"/>
          <w:lang w:val="de-DE"/>
        </w:rPr>
        <w:t>Versorgte Einwohner</w:t>
      </w:r>
      <w:r w:rsidR="008B0E24" w:rsidRPr="00B03A9A">
        <w:rPr>
          <w:rFonts w:ascii="Arial" w:hAnsi="Arial" w:cs="Arial"/>
          <w:sz w:val="20"/>
          <w:szCs w:val="20"/>
          <w:lang w:val="de-DE"/>
        </w:rPr>
        <w:tab/>
      </w:r>
    </w:p>
    <w:p w14:paraId="77867C12" w14:textId="7E0089C7" w:rsidR="008B0E24" w:rsidRPr="00B03A9A" w:rsidRDefault="00D00AD3" w:rsidP="00D00AD3">
      <w:pPr>
        <w:rPr>
          <w:rFonts w:ascii="Arial" w:hAnsi="Arial" w:cs="Arial"/>
          <w:sz w:val="20"/>
          <w:szCs w:val="20"/>
          <w:lang w:val="de-DE"/>
        </w:rPr>
      </w:pPr>
      <w:r>
        <w:rPr>
          <w:rFonts w:ascii="Arial" w:hAnsi="Arial" w:cs="Arial"/>
          <w:sz w:val="20"/>
          <w:szCs w:val="20"/>
          <w:lang w:val="de-DE"/>
        </w:rPr>
        <w:t xml:space="preserve">Die Wasserversorgung </w:t>
      </w:r>
      <w:proofErr w:type="spellStart"/>
      <w:r>
        <w:rPr>
          <w:rFonts w:ascii="Arial" w:hAnsi="Arial" w:cs="Arial"/>
          <w:sz w:val="20"/>
          <w:szCs w:val="20"/>
          <w:lang w:val="de-DE"/>
        </w:rPr>
        <w:t>Kallnach</w:t>
      </w:r>
      <w:proofErr w:type="spellEnd"/>
      <w:r>
        <w:rPr>
          <w:rFonts w:ascii="Arial" w:hAnsi="Arial" w:cs="Arial"/>
          <w:sz w:val="20"/>
          <w:szCs w:val="20"/>
          <w:lang w:val="de-DE"/>
        </w:rPr>
        <w:t xml:space="preserve"> versorgt in den </w:t>
      </w:r>
      <w:r w:rsidR="0022528A" w:rsidRPr="00B03A9A">
        <w:rPr>
          <w:rFonts w:ascii="Arial" w:hAnsi="Arial" w:cs="Arial"/>
          <w:sz w:val="20"/>
          <w:szCs w:val="20"/>
          <w:lang w:val="de-DE"/>
        </w:rPr>
        <w:t>Ortsteil</w:t>
      </w:r>
      <w:r>
        <w:rPr>
          <w:rFonts w:ascii="Arial" w:hAnsi="Arial" w:cs="Arial"/>
          <w:sz w:val="20"/>
          <w:szCs w:val="20"/>
          <w:lang w:val="de-DE"/>
        </w:rPr>
        <w:t>en</w:t>
      </w:r>
      <w:r w:rsidR="0022528A" w:rsidRPr="00B03A9A">
        <w:rPr>
          <w:rFonts w:ascii="Arial" w:hAnsi="Arial" w:cs="Arial"/>
          <w:sz w:val="20"/>
          <w:szCs w:val="20"/>
          <w:lang w:val="de-DE"/>
        </w:rPr>
        <w:t xml:space="preserve"> </w:t>
      </w:r>
      <w:proofErr w:type="spellStart"/>
      <w:r w:rsidR="0022528A" w:rsidRPr="00B03A9A">
        <w:rPr>
          <w:rFonts w:ascii="Arial" w:hAnsi="Arial" w:cs="Arial"/>
          <w:sz w:val="20"/>
          <w:szCs w:val="20"/>
          <w:lang w:val="de-DE"/>
        </w:rPr>
        <w:t>Kallnach</w:t>
      </w:r>
      <w:proofErr w:type="spellEnd"/>
      <w:r w:rsidR="0022528A" w:rsidRPr="00B03A9A">
        <w:rPr>
          <w:rFonts w:ascii="Arial" w:hAnsi="Arial" w:cs="Arial"/>
          <w:sz w:val="20"/>
          <w:szCs w:val="20"/>
          <w:lang w:val="de-DE"/>
        </w:rPr>
        <w:t xml:space="preserve"> </w:t>
      </w:r>
      <w:r>
        <w:rPr>
          <w:rFonts w:ascii="Arial" w:hAnsi="Arial" w:cs="Arial"/>
          <w:sz w:val="20"/>
          <w:szCs w:val="20"/>
          <w:lang w:val="de-DE"/>
        </w:rPr>
        <w:t xml:space="preserve">und Niederried </w:t>
      </w:r>
      <w:r w:rsidR="0022528A" w:rsidRPr="00B03A9A">
        <w:rPr>
          <w:rFonts w:ascii="Arial" w:hAnsi="Arial" w:cs="Arial"/>
          <w:sz w:val="20"/>
          <w:szCs w:val="20"/>
          <w:lang w:val="de-DE"/>
        </w:rPr>
        <w:t>ca. 1</w:t>
      </w:r>
      <w:r>
        <w:rPr>
          <w:rFonts w:ascii="Arial" w:hAnsi="Arial" w:cs="Arial"/>
          <w:sz w:val="20"/>
          <w:szCs w:val="20"/>
          <w:lang w:val="de-DE"/>
        </w:rPr>
        <w:t>9</w:t>
      </w:r>
      <w:r w:rsidR="0022528A" w:rsidRPr="00B03A9A">
        <w:rPr>
          <w:rFonts w:ascii="Arial" w:hAnsi="Arial" w:cs="Arial"/>
          <w:sz w:val="20"/>
          <w:szCs w:val="20"/>
          <w:lang w:val="de-DE"/>
        </w:rPr>
        <w:t>00</w:t>
      </w:r>
      <w:r>
        <w:rPr>
          <w:rFonts w:ascii="Arial" w:hAnsi="Arial" w:cs="Arial"/>
          <w:sz w:val="20"/>
          <w:szCs w:val="20"/>
          <w:lang w:val="de-DE"/>
        </w:rPr>
        <w:t xml:space="preserve"> Einwohner.</w:t>
      </w:r>
    </w:p>
    <w:p w14:paraId="42E8B60A" w14:textId="015CEF08" w:rsidR="00D00AD3" w:rsidRPr="00D00AD3" w:rsidRDefault="008B0E24" w:rsidP="00EC301C">
      <w:pPr>
        <w:rPr>
          <w:rFonts w:ascii="Arial" w:hAnsi="Arial" w:cs="Arial"/>
          <w:sz w:val="20"/>
          <w:szCs w:val="20"/>
          <w:lang w:val="de-DE"/>
        </w:rPr>
      </w:pPr>
      <w:r w:rsidRPr="00D00AD3">
        <w:rPr>
          <w:rFonts w:ascii="Arial" w:hAnsi="Arial" w:cs="Arial"/>
          <w:sz w:val="20"/>
          <w:szCs w:val="20"/>
          <w:lang w:val="de-DE"/>
        </w:rPr>
        <w:t>D</w:t>
      </w:r>
      <w:r w:rsidR="00AF287C" w:rsidRPr="00D00AD3">
        <w:rPr>
          <w:rFonts w:ascii="Arial" w:hAnsi="Arial" w:cs="Arial"/>
          <w:sz w:val="20"/>
          <w:szCs w:val="20"/>
          <w:lang w:val="de-DE"/>
        </w:rPr>
        <w:t xml:space="preserve">er Ortsteil </w:t>
      </w:r>
      <w:proofErr w:type="spellStart"/>
      <w:r w:rsidR="00AF287C" w:rsidRPr="00D00AD3">
        <w:rPr>
          <w:rFonts w:ascii="Arial" w:hAnsi="Arial" w:cs="Arial"/>
          <w:sz w:val="20"/>
          <w:szCs w:val="20"/>
          <w:lang w:val="de-DE"/>
        </w:rPr>
        <w:t>Golaten</w:t>
      </w:r>
      <w:proofErr w:type="spellEnd"/>
      <w:r w:rsidR="00AF287C" w:rsidRPr="00D00AD3">
        <w:rPr>
          <w:rFonts w:ascii="Arial" w:hAnsi="Arial" w:cs="Arial"/>
          <w:sz w:val="20"/>
          <w:szCs w:val="20"/>
          <w:lang w:val="de-DE"/>
        </w:rPr>
        <w:t xml:space="preserve"> </w:t>
      </w:r>
      <w:r w:rsidR="00AB2CA8" w:rsidRPr="00D00AD3">
        <w:rPr>
          <w:rFonts w:ascii="Arial" w:hAnsi="Arial" w:cs="Arial"/>
          <w:sz w:val="20"/>
          <w:szCs w:val="20"/>
          <w:lang w:val="de-DE"/>
        </w:rPr>
        <w:t>(ca. 350</w:t>
      </w:r>
      <w:r w:rsidR="00D00AD3" w:rsidRPr="00D00AD3">
        <w:rPr>
          <w:rFonts w:ascii="Arial" w:hAnsi="Arial" w:cs="Arial"/>
          <w:sz w:val="20"/>
          <w:szCs w:val="20"/>
          <w:lang w:val="de-DE"/>
        </w:rPr>
        <w:t xml:space="preserve"> Einwohner</w:t>
      </w:r>
      <w:r w:rsidR="00AB2CA8" w:rsidRPr="00D00AD3">
        <w:rPr>
          <w:rFonts w:ascii="Arial" w:hAnsi="Arial" w:cs="Arial"/>
          <w:sz w:val="20"/>
          <w:szCs w:val="20"/>
          <w:lang w:val="de-DE"/>
        </w:rPr>
        <w:t xml:space="preserve">) </w:t>
      </w:r>
      <w:r w:rsidR="00AF287C" w:rsidRPr="00D00AD3">
        <w:rPr>
          <w:rFonts w:ascii="Arial" w:hAnsi="Arial" w:cs="Arial"/>
          <w:sz w:val="20"/>
          <w:szCs w:val="20"/>
          <w:lang w:val="de-DE"/>
        </w:rPr>
        <w:t>wird vo</w:t>
      </w:r>
      <w:r w:rsidR="00F219A6" w:rsidRPr="00D00AD3">
        <w:rPr>
          <w:rFonts w:ascii="Arial" w:hAnsi="Arial" w:cs="Arial"/>
          <w:sz w:val="20"/>
          <w:szCs w:val="20"/>
          <w:lang w:val="de-DE"/>
        </w:rPr>
        <w:t>m</w:t>
      </w:r>
      <w:r w:rsidR="00AF287C" w:rsidRPr="00D00AD3">
        <w:rPr>
          <w:rFonts w:ascii="Arial" w:hAnsi="Arial" w:cs="Arial"/>
          <w:sz w:val="20"/>
          <w:szCs w:val="20"/>
          <w:lang w:val="de-DE"/>
        </w:rPr>
        <w:t xml:space="preserve"> Wasserver</w:t>
      </w:r>
      <w:r w:rsidR="00F219A6" w:rsidRPr="00D00AD3">
        <w:rPr>
          <w:rFonts w:ascii="Arial" w:hAnsi="Arial" w:cs="Arial"/>
          <w:sz w:val="20"/>
          <w:szCs w:val="20"/>
          <w:lang w:val="de-DE"/>
        </w:rPr>
        <w:t>bund WAGROM</w:t>
      </w:r>
      <w:r w:rsidR="00AF287C" w:rsidRPr="00D00AD3">
        <w:rPr>
          <w:rFonts w:ascii="Arial" w:hAnsi="Arial" w:cs="Arial"/>
          <w:sz w:val="20"/>
          <w:szCs w:val="20"/>
          <w:lang w:val="de-DE"/>
        </w:rPr>
        <w:t xml:space="preserve"> versorgt</w:t>
      </w:r>
      <w:r w:rsidRPr="00D00AD3">
        <w:rPr>
          <w:rFonts w:ascii="Arial" w:hAnsi="Arial" w:cs="Arial"/>
          <w:sz w:val="20"/>
          <w:szCs w:val="20"/>
          <w:lang w:val="de-DE"/>
        </w:rPr>
        <w:t>.</w:t>
      </w:r>
      <w:r w:rsidR="00C57BBD">
        <w:rPr>
          <w:rFonts w:ascii="Arial" w:hAnsi="Arial" w:cs="Arial"/>
          <w:sz w:val="20"/>
          <w:szCs w:val="20"/>
          <w:lang w:val="de-DE"/>
        </w:rPr>
        <w:t xml:space="preserve"> Die Angaben und Daten zum Ortsteil </w:t>
      </w:r>
      <w:proofErr w:type="spellStart"/>
      <w:r w:rsidR="00C57BBD">
        <w:rPr>
          <w:rFonts w:ascii="Arial" w:hAnsi="Arial" w:cs="Arial"/>
          <w:sz w:val="20"/>
          <w:szCs w:val="20"/>
          <w:lang w:val="de-DE"/>
        </w:rPr>
        <w:t>Golaten</w:t>
      </w:r>
      <w:proofErr w:type="spellEnd"/>
      <w:r w:rsidR="00C57BBD">
        <w:rPr>
          <w:rFonts w:ascii="Arial" w:hAnsi="Arial" w:cs="Arial"/>
          <w:sz w:val="20"/>
          <w:szCs w:val="20"/>
          <w:lang w:val="de-DE"/>
        </w:rPr>
        <w:t xml:space="preserve"> werden vom Wasserverbund WAGROM geliefert und bereitgestellt.</w:t>
      </w:r>
    </w:p>
    <w:p w14:paraId="6AAB8DEC" w14:textId="77777777" w:rsidR="008B0E24" w:rsidRPr="00D00AD3" w:rsidRDefault="008B0E24" w:rsidP="008B0E24">
      <w:pPr>
        <w:ind w:left="2832"/>
        <w:rPr>
          <w:rFonts w:ascii="Arial" w:hAnsi="Arial" w:cs="Arial"/>
          <w:sz w:val="20"/>
          <w:szCs w:val="20"/>
          <w:lang w:val="de-DE"/>
        </w:rPr>
      </w:pPr>
    </w:p>
    <w:p w14:paraId="52708F98" w14:textId="77777777" w:rsidR="00EC301C" w:rsidRPr="00B03A9A" w:rsidRDefault="007061B4" w:rsidP="0022528A">
      <w:pPr>
        <w:ind w:left="2832" w:hanging="2832"/>
        <w:rPr>
          <w:rFonts w:ascii="Arial" w:hAnsi="Arial" w:cs="Arial"/>
          <w:sz w:val="20"/>
          <w:szCs w:val="20"/>
          <w:lang w:val="de-DE"/>
        </w:rPr>
      </w:pPr>
      <w:r w:rsidRPr="00B03A9A">
        <w:rPr>
          <w:rFonts w:ascii="Arial" w:hAnsi="Arial" w:cs="Arial"/>
          <w:b/>
          <w:bCs/>
          <w:sz w:val="20"/>
          <w:szCs w:val="20"/>
          <w:lang w:val="de-DE"/>
        </w:rPr>
        <w:t>Bakteriologische</w:t>
      </w:r>
      <w:r w:rsidR="0022528A" w:rsidRPr="00B03A9A">
        <w:rPr>
          <w:rFonts w:ascii="Arial" w:hAnsi="Arial" w:cs="Arial"/>
          <w:b/>
          <w:bCs/>
          <w:sz w:val="20"/>
          <w:szCs w:val="20"/>
          <w:lang w:val="de-DE"/>
        </w:rPr>
        <w:t xml:space="preserve"> Beurteilung</w:t>
      </w:r>
      <w:r w:rsidR="0022528A" w:rsidRPr="00B03A9A">
        <w:rPr>
          <w:rFonts w:ascii="Arial" w:hAnsi="Arial" w:cs="Arial"/>
          <w:sz w:val="20"/>
          <w:szCs w:val="20"/>
          <w:lang w:val="de-DE"/>
        </w:rPr>
        <w:tab/>
      </w:r>
    </w:p>
    <w:p w14:paraId="43419389" w14:textId="77777777" w:rsidR="0022528A" w:rsidRPr="00B03A9A" w:rsidRDefault="00EC4BCA" w:rsidP="00FC58EC">
      <w:pPr>
        <w:rPr>
          <w:rFonts w:ascii="Arial" w:hAnsi="Arial" w:cs="Arial"/>
          <w:sz w:val="20"/>
          <w:szCs w:val="20"/>
          <w:lang w:val="de-DE"/>
        </w:rPr>
      </w:pPr>
      <w:r w:rsidRPr="00B03A9A">
        <w:rPr>
          <w:rFonts w:ascii="Arial" w:hAnsi="Arial" w:cs="Arial"/>
          <w:sz w:val="20"/>
          <w:szCs w:val="20"/>
          <w:lang w:val="de-DE"/>
        </w:rPr>
        <w:t>D</w:t>
      </w:r>
      <w:r w:rsidR="0022528A" w:rsidRPr="00B03A9A">
        <w:rPr>
          <w:rFonts w:ascii="Arial" w:hAnsi="Arial" w:cs="Arial"/>
          <w:sz w:val="20"/>
          <w:szCs w:val="20"/>
          <w:lang w:val="de-DE"/>
        </w:rPr>
        <w:t xml:space="preserve">as Kantonale Labor </w:t>
      </w:r>
      <w:r w:rsidRPr="00B03A9A">
        <w:rPr>
          <w:rFonts w:ascii="Arial" w:hAnsi="Arial" w:cs="Arial"/>
          <w:sz w:val="20"/>
          <w:szCs w:val="20"/>
          <w:lang w:val="de-DE"/>
        </w:rPr>
        <w:t xml:space="preserve">und der Brunnenmeister lassen </w:t>
      </w:r>
      <w:r w:rsidR="0022528A" w:rsidRPr="00B03A9A">
        <w:rPr>
          <w:rFonts w:ascii="Arial" w:hAnsi="Arial" w:cs="Arial"/>
          <w:sz w:val="20"/>
          <w:szCs w:val="20"/>
          <w:lang w:val="de-DE"/>
        </w:rPr>
        <w:t>mehrmals jährlich Trinkwasserproben</w:t>
      </w:r>
      <w:r w:rsidR="0081196D" w:rsidRPr="00B03A9A">
        <w:rPr>
          <w:rFonts w:ascii="Arial" w:hAnsi="Arial" w:cs="Arial"/>
          <w:sz w:val="20"/>
          <w:szCs w:val="20"/>
          <w:lang w:val="de-DE"/>
        </w:rPr>
        <w:t xml:space="preserve"> aus dem</w:t>
      </w:r>
      <w:r w:rsidR="00EC301C" w:rsidRPr="00B03A9A">
        <w:rPr>
          <w:rFonts w:ascii="Arial" w:hAnsi="Arial" w:cs="Arial"/>
          <w:sz w:val="20"/>
          <w:szCs w:val="20"/>
          <w:lang w:val="de-DE"/>
        </w:rPr>
        <w:t xml:space="preserve"> </w:t>
      </w:r>
      <w:r w:rsidR="0081196D" w:rsidRPr="00B03A9A">
        <w:rPr>
          <w:rFonts w:ascii="Arial" w:hAnsi="Arial" w:cs="Arial"/>
          <w:sz w:val="20"/>
          <w:szCs w:val="20"/>
          <w:lang w:val="de-DE"/>
        </w:rPr>
        <w:t>Verteilnetz</w:t>
      </w:r>
      <w:r w:rsidRPr="00B03A9A">
        <w:rPr>
          <w:rFonts w:ascii="Arial" w:hAnsi="Arial" w:cs="Arial"/>
          <w:sz w:val="20"/>
          <w:szCs w:val="20"/>
          <w:lang w:val="de-DE"/>
        </w:rPr>
        <w:t xml:space="preserve"> untersuchen</w:t>
      </w:r>
      <w:r w:rsidR="0022528A" w:rsidRPr="00B03A9A">
        <w:rPr>
          <w:rFonts w:ascii="Arial" w:hAnsi="Arial" w:cs="Arial"/>
          <w:sz w:val="20"/>
          <w:szCs w:val="20"/>
          <w:lang w:val="de-DE"/>
        </w:rPr>
        <w:t>. Alle Proben haben den gesetzlichen</w:t>
      </w:r>
      <w:r w:rsidR="00EC301C" w:rsidRPr="00B03A9A">
        <w:rPr>
          <w:rFonts w:ascii="Arial" w:hAnsi="Arial" w:cs="Arial"/>
          <w:sz w:val="20"/>
          <w:szCs w:val="20"/>
          <w:lang w:val="de-DE"/>
        </w:rPr>
        <w:t xml:space="preserve"> </w:t>
      </w:r>
      <w:r w:rsidR="0022528A" w:rsidRPr="00B03A9A">
        <w:rPr>
          <w:rFonts w:ascii="Arial" w:hAnsi="Arial" w:cs="Arial"/>
          <w:sz w:val="20"/>
          <w:szCs w:val="20"/>
          <w:lang w:val="de-DE"/>
        </w:rPr>
        <w:t>Vorschriften entsprochen. Das Trinkwasser ist hygienisch einwandfrei.</w:t>
      </w:r>
    </w:p>
    <w:p w14:paraId="45C5B607" w14:textId="77777777" w:rsidR="008B0E24" w:rsidRPr="00B03A9A" w:rsidRDefault="008B0E24" w:rsidP="0022528A">
      <w:pPr>
        <w:ind w:left="2832" w:hanging="2832"/>
        <w:rPr>
          <w:rFonts w:ascii="Arial" w:hAnsi="Arial" w:cs="Arial"/>
          <w:sz w:val="20"/>
          <w:szCs w:val="20"/>
          <w:lang w:val="de-DE"/>
        </w:rPr>
      </w:pPr>
    </w:p>
    <w:p w14:paraId="4CE4FA6B" w14:textId="77777777" w:rsidR="00FC58EC" w:rsidRPr="00B03A9A" w:rsidRDefault="0022528A" w:rsidP="009F4106">
      <w:pPr>
        <w:ind w:left="2832" w:hanging="2832"/>
        <w:rPr>
          <w:rFonts w:ascii="Arial" w:hAnsi="Arial" w:cs="Arial"/>
          <w:sz w:val="20"/>
          <w:szCs w:val="20"/>
          <w:lang w:val="de-DE"/>
        </w:rPr>
      </w:pPr>
      <w:r w:rsidRPr="00B03A9A">
        <w:rPr>
          <w:rFonts w:ascii="Arial" w:hAnsi="Arial" w:cs="Arial"/>
          <w:b/>
          <w:bCs/>
          <w:sz w:val="20"/>
          <w:szCs w:val="20"/>
          <w:lang w:val="de-DE"/>
        </w:rPr>
        <w:t>Chemische Beurteilung</w:t>
      </w:r>
      <w:r w:rsidRPr="00B03A9A">
        <w:rPr>
          <w:rFonts w:ascii="Arial" w:hAnsi="Arial" w:cs="Arial"/>
          <w:sz w:val="20"/>
          <w:szCs w:val="20"/>
          <w:lang w:val="de-DE"/>
        </w:rPr>
        <w:tab/>
      </w:r>
    </w:p>
    <w:p w14:paraId="0767A67A" w14:textId="42701FFB" w:rsidR="0022528A" w:rsidRPr="00B03A9A" w:rsidRDefault="0022528A" w:rsidP="009F4106">
      <w:pPr>
        <w:ind w:left="2832" w:hanging="2832"/>
        <w:rPr>
          <w:rFonts w:ascii="Arial" w:hAnsi="Arial" w:cs="Arial"/>
          <w:sz w:val="20"/>
          <w:szCs w:val="20"/>
          <w:lang w:val="de-DE"/>
        </w:rPr>
      </w:pPr>
      <w:r w:rsidRPr="00B03A9A">
        <w:rPr>
          <w:rFonts w:ascii="Arial" w:hAnsi="Arial" w:cs="Arial"/>
          <w:sz w:val="20"/>
          <w:szCs w:val="20"/>
          <w:lang w:val="de-DE"/>
        </w:rPr>
        <w:t>Ortsteil</w:t>
      </w:r>
      <w:r w:rsidR="00B03A9A" w:rsidRPr="00B03A9A">
        <w:rPr>
          <w:rFonts w:ascii="Arial" w:hAnsi="Arial" w:cs="Arial"/>
          <w:sz w:val="20"/>
          <w:szCs w:val="20"/>
          <w:lang w:val="de-DE"/>
        </w:rPr>
        <w:t>e</w:t>
      </w:r>
      <w:r w:rsidRPr="00B03A9A">
        <w:rPr>
          <w:rFonts w:ascii="Arial" w:hAnsi="Arial" w:cs="Arial"/>
          <w:sz w:val="20"/>
          <w:szCs w:val="20"/>
          <w:lang w:val="de-DE"/>
        </w:rPr>
        <w:t xml:space="preserve"> </w:t>
      </w:r>
      <w:proofErr w:type="spellStart"/>
      <w:r w:rsidRPr="00B03A9A">
        <w:rPr>
          <w:rFonts w:ascii="Arial" w:hAnsi="Arial" w:cs="Arial"/>
          <w:sz w:val="20"/>
          <w:szCs w:val="20"/>
          <w:lang w:val="de-DE"/>
        </w:rPr>
        <w:t>Kallnach</w:t>
      </w:r>
      <w:proofErr w:type="spellEnd"/>
      <w:r w:rsidR="00B03A9A" w:rsidRPr="00B03A9A">
        <w:rPr>
          <w:rFonts w:ascii="Arial" w:hAnsi="Arial" w:cs="Arial"/>
          <w:sz w:val="20"/>
          <w:szCs w:val="20"/>
          <w:lang w:val="de-DE"/>
        </w:rPr>
        <w:t xml:space="preserve"> und Niederried</w:t>
      </w:r>
      <w:r w:rsidRPr="00B03A9A">
        <w:rPr>
          <w:rFonts w:ascii="Arial" w:hAnsi="Arial" w:cs="Arial"/>
          <w:sz w:val="20"/>
          <w:szCs w:val="20"/>
          <w:lang w:val="de-DE"/>
        </w:rPr>
        <w:tab/>
        <w:t>Gesamthärte</w:t>
      </w:r>
      <w:r w:rsidR="009E573B" w:rsidRPr="00B03A9A">
        <w:rPr>
          <w:rFonts w:ascii="Arial" w:hAnsi="Arial" w:cs="Arial"/>
          <w:sz w:val="20"/>
          <w:szCs w:val="20"/>
          <w:lang w:val="de-DE"/>
        </w:rPr>
        <w:tab/>
        <w:t>3</w:t>
      </w:r>
      <w:r w:rsidR="00B03A9A" w:rsidRPr="00B03A9A">
        <w:rPr>
          <w:rFonts w:ascii="Arial" w:hAnsi="Arial" w:cs="Arial"/>
          <w:sz w:val="20"/>
          <w:szCs w:val="20"/>
          <w:lang w:val="de-DE"/>
        </w:rPr>
        <w:t>1.7 – 33.6</w:t>
      </w:r>
      <w:r w:rsidR="00EC4BCA" w:rsidRPr="00B03A9A">
        <w:rPr>
          <w:rFonts w:ascii="Arial" w:hAnsi="Arial" w:cs="Arial"/>
          <w:sz w:val="20"/>
          <w:szCs w:val="20"/>
          <w:lang w:val="de-DE"/>
        </w:rPr>
        <w:t xml:space="preserve"> °</w:t>
      </w:r>
      <w:proofErr w:type="spellStart"/>
      <w:r w:rsidR="00EC4BCA" w:rsidRPr="00B03A9A">
        <w:rPr>
          <w:rFonts w:ascii="Arial" w:hAnsi="Arial" w:cs="Arial"/>
          <w:sz w:val="20"/>
          <w:szCs w:val="20"/>
          <w:lang w:val="de-DE"/>
        </w:rPr>
        <w:t>fH</w:t>
      </w:r>
      <w:proofErr w:type="spellEnd"/>
    </w:p>
    <w:p w14:paraId="2E6A545D" w14:textId="4B9C8BC8" w:rsidR="0022528A" w:rsidRPr="005C5A88" w:rsidRDefault="0022528A" w:rsidP="0022528A">
      <w:pPr>
        <w:ind w:left="2832" w:hanging="2832"/>
        <w:rPr>
          <w:rFonts w:ascii="Arial" w:hAnsi="Arial" w:cs="Arial"/>
          <w:sz w:val="20"/>
          <w:szCs w:val="20"/>
          <w:lang w:val="de-DE"/>
        </w:rPr>
      </w:pPr>
      <w:r w:rsidRPr="005C5A88">
        <w:rPr>
          <w:rFonts w:ascii="Arial" w:hAnsi="Arial" w:cs="Arial"/>
          <w:sz w:val="20"/>
          <w:szCs w:val="20"/>
          <w:lang w:val="de-DE"/>
        </w:rPr>
        <w:tab/>
      </w:r>
      <w:r w:rsidR="00B03A9A" w:rsidRPr="005C5A88">
        <w:rPr>
          <w:rFonts w:ascii="Arial" w:hAnsi="Arial" w:cs="Arial"/>
          <w:sz w:val="20"/>
          <w:szCs w:val="20"/>
          <w:lang w:val="de-DE"/>
        </w:rPr>
        <w:tab/>
      </w:r>
      <w:r w:rsidRPr="005C5A88">
        <w:rPr>
          <w:rFonts w:ascii="Arial" w:hAnsi="Arial" w:cs="Arial"/>
          <w:sz w:val="20"/>
          <w:szCs w:val="20"/>
          <w:lang w:val="de-DE"/>
        </w:rPr>
        <w:t>Nitrat</w:t>
      </w:r>
      <w:r w:rsidR="009E573B" w:rsidRPr="005C5A88">
        <w:rPr>
          <w:rFonts w:ascii="Arial" w:hAnsi="Arial" w:cs="Arial"/>
          <w:sz w:val="20"/>
          <w:szCs w:val="20"/>
          <w:lang w:val="de-DE"/>
        </w:rPr>
        <w:tab/>
      </w:r>
      <w:r w:rsidR="009E573B" w:rsidRPr="005C5A88">
        <w:rPr>
          <w:rFonts w:ascii="Arial" w:hAnsi="Arial" w:cs="Arial"/>
          <w:sz w:val="20"/>
          <w:szCs w:val="20"/>
          <w:lang w:val="de-DE"/>
        </w:rPr>
        <w:tab/>
      </w:r>
      <w:r w:rsidR="005C5A88" w:rsidRPr="005C5A88">
        <w:rPr>
          <w:rFonts w:ascii="Arial" w:hAnsi="Arial" w:cs="Arial"/>
          <w:sz w:val="20"/>
          <w:szCs w:val="20"/>
          <w:lang w:val="de-DE"/>
        </w:rPr>
        <w:t>8.8</w:t>
      </w:r>
      <w:r w:rsidR="0081196D" w:rsidRPr="005C5A88">
        <w:rPr>
          <w:rFonts w:ascii="Arial" w:hAnsi="Arial" w:cs="Arial"/>
          <w:sz w:val="20"/>
          <w:szCs w:val="20"/>
          <w:lang w:val="de-DE"/>
        </w:rPr>
        <w:t xml:space="preserve"> </w:t>
      </w:r>
      <w:r w:rsidR="009E5C1F" w:rsidRPr="005C5A88">
        <w:rPr>
          <w:rFonts w:ascii="Arial" w:hAnsi="Arial" w:cs="Arial"/>
          <w:sz w:val="20"/>
          <w:szCs w:val="20"/>
          <w:lang w:val="de-DE"/>
        </w:rPr>
        <w:t>–</w:t>
      </w:r>
      <w:r w:rsidR="009E573B" w:rsidRPr="005C5A88">
        <w:rPr>
          <w:rFonts w:ascii="Arial" w:hAnsi="Arial" w:cs="Arial"/>
          <w:sz w:val="20"/>
          <w:szCs w:val="20"/>
          <w:lang w:val="de-DE"/>
        </w:rPr>
        <w:t xml:space="preserve"> 3</w:t>
      </w:r>
      <w:r w:rsidR="005C5A88" w:rsidRPr="005C5A88">
        <w:rPr>
          <w:rFonts w:ascii="Arial" w:hAnsi="Arial" w:cs="Arial"/>
          <w:sz w:val="20"/>
          <w:szCs w:val="20"/>
          <w:lang w:val="de-DE"/>
        </w:rPr>
        <w:t>8.7</w:t>
      </w:r>
      <w:r w:rsidR="009E5C1F" w:rsidRPr="005C5A88">
        <w:rPr>
          <w:rFonts w:ascii="Arial" w:hAnsi="Arial" w:cs="Arial"/>
          <w:sz w:val="20"/>
          <w:szCs w:val="20"/>
          <w:lang w:val="de-DE"/>
        </w:rPr>
        <w:t xml:space="preserve"> mg/Liter</w:t>
      </w:r>
    </w:p>
    <w:p w14:paraId="4033368C" w14:textId="233E53D5" w:rsidR="0022528A" w:rsidRPr="00B03A9A" w:rsidRDefault="0022528A" w:rsidP="0022528A">
      <w:pPr>
        <w:ind w:left="2832" w:hanging="2832"/>
        <w:rPr>
          <w:rFonts w:ascii="Arial" w:hAnsi="Arial" w:cs="Arial"/>
          <w:sz w:val="20"/>
          <w:szCs w:val="20"/>
          <w:lang w:val="de-DE"/>
        </w:rPr>
      </w:pPr>
      <w:r w:rsidRPr="00B03A9A">
        <w:rPr>
          <w:rFonts w:ascii="Arial" w:hAnsi="Arial" w:cs="Arial"/>
          <w:sz w:val="20"/>
          <w:szCs w:val="20"/>
          <w:lang w:val="de-DE"/>
        </w:rPr>
        <w:t xml:space="preserve">Ortsteil </w:t>
      </w:r>
      <w:proofErr w:type="spellStart"/>
      <w:r w:rsidR="00B03A9A" w:rsidRPr="00B03A9A">
        <w:rPr>
          <w:rFonts w:ascii="Arial" w:hAnsi="Arial" w:cs="Arial"/>
          <w:sz w:val="20"/>
          <w:szCs w:val="20"/>
          <w:lang w:val="de-DE"/>
        </w:rPr>
        <w:t>Golaten</w:t>
      </w:r>
      <w:proofErr w:type="spellEnd"/>
      <w:r w:rsidRPr="00B03A9A">
        <w:rPr>
          <w:rFonts w:ascii="Arial" w:hAnsi="Arial" w:cs="Arial"/>
          <w:sz w:val="20"/>
          <w:szCs w:val="20"/>
          <w:lang w:val="de-DE"/>
        </w:rPr>
        <w:tab/>
      </w:r>
      <w:r w:rsidR="00B03A9A" w:rsidRPr="00B03A9A">
        <w:rPr>
          <w:rFonts w:ascii="Arial" w:hAnsi="Arial" w:cs="Arial"/>
          <w:sz w:val="20"/>
          <w:szCs w:val="20"/>
          <w:lang w:val="de-DE"/>
        </w:rPr>
        <w:tab/>
      </w:r>
      <w:r w:rsidRPr="00B03A9A">
        <w:rPr>
          <w:rFonts w:ascii="Arial" w:hAnsi="Arial" w:cs="Arial"/>
          <w:sz w:val="20"/>
          <w:szCs w:val="20"/>
          <w:lang w:val="de-DE"/>
        </w:rPr>
        <w:t>Gesamthärte</w:t>
      </w:r>
      <w:r w:rsidR="009E573B" w:rsidRPr="00B03A9A">
        <w:rPr>
          <w:rFonts w:ascii="Arial" w:hAnsi="Arial" w:cs="Arial"/>
          <w:sz w:val="20"/>
          <w:szCs w:val="20"/>
          <w:lang w:val="de-DE"/>
        </w:rPr>
        <w:tab/>
        <w:t>2</w:t>
      </w:r>
      <w:r w:rsidR="00B03A9A" w:rsidRPr="00B03A9A">
        <w:rPr>
          <w:rFonts w:ascii="Arial" w:hAnsi="Arial" w:cs="Arial"/>
          <w:sz w:val="20"/>
          <w:szCs w:val="20"/>
          <w:lang w:val="de-DE"/>
        </w:rPr>
        <w:t>4.0</w:t>
      </w:r>
      <w:r w:rsidR="00EC4BCA" w:rsidRPr="00B03A9A">
        <w:rPr>
          <w:rFonts w:ascii="Arial" w:hAnsi="Arial" w:cs="Arial"/>
          <w:sz w:val="20"/>
          <w:szCs w:val="20"/>
          <w:lang w:val="de-DE"/>
        </w:rPr>
        <w:t xml:space="preserve"> °</w:t>
      </w:r>
      <w:proofErr w:type="spellStart"/>
      <w:r w:rsidR="00EC4BCA" w:rsidRPr="00B03A9A">
        <w:rPr>
          <w:rFonts w:ascii="Arial" w:hAnsi="Arial" w:cs="Arial"/>
          <w:sz w:val="20"/>
          <w:szCs w:val="20"/>
          <w:lang w:val="de-DE"/>
        </w:rPr>
        <w:t>fH</w:t>
      </w:r>
      <w:proofErr w:type="spellEnd"/>
    </w:p>
    <w:p w14:paraId="07C06CA2" w14:textId="6B613088" w:rsidR="0022528A" w:rsidRPr="005C5A88" w:rsidRDefault="0022528A" w:rsidP="0022528A">
      <w:pPr>
        <w:ind w:left="2832" w:hanging="2832"/>
        <w:rPr>
          <w:rFonts w:ascii="Arial" w:hAnsi="Arial" w:cs="Arial"/>
          <w:sz w:val="20"/>
          <w:szCs w:val="20"/>
          <w:lang w:val="de-DE"/>
        </w:rPr>
      </w:pPr>
      <w:r w:rsidRPr="005C5A88">
        <w:rPr>
          <w:rFonts w:ascii="Arial" w:hAnsi="Arial" w:cs="Arial"/>
          <w:sz w:val="20"/>
          <w:szCs w:val="20"/>
          <w:lang w:val="de-DE"/>
        </w:rPr>
        <w:tab/>
      </w:r>
      <w:r w:rsidR="00B03A9A" w:rsidRPr="005C5A88">
        <w:rPr>
          <w:rFonts w:ascii="Arial" w:hAnsi="Arial" w:cs="Arial"/>
          <w:sz w:val="20"/>
          <w:szCs w:val="20"/>
          <w:lang w:val="de-DE"/>
        </w:rPr>
        <w:tab/>
      </w:r>
      <w:r w:rsidRPr="005C5A88">
        <w:rPr>
          <w:rFonts w:ascii="Arial" w:hAnsi="Arial" w:cs="Arial"/>
          <w:sz w:val="20"/>
          <w:szCs w:val="20"/>
          <w:lang w:val="de-DE"/>
        </w:rPr>
        <w:t>Nitrat</w:t>
      </w:r>
      <w:r w:rsidR="0081196D" w:rsidRPr="005C5A88">
        <w:rPr>
          <w:rFonts w:ascii="Arial" w:hAnsi="Arial" w:cs="Arial"/>
          <w:sz w:val="20"/>
          <w:szCs w:val="20"/>
          <w:lang w:val="de-DE"/>
        </w:rPr>
        <w:tab/>
      </w:r>
      <w:r w:rsidR="0081196D" w:rsidRPr="005C5A88">
        <w:rPr>
          <w:rFonts w:ascii="Arial" w:hAnsi="Arial" w:cs="Arial"/>
          <w:sz w:val="20"/>
          <w:szCs w:val="20"/>
          <w:lang w:val="de-DE"/>
        </w:rPr>
        <w:tab/>
      </w:r>
      <w:r w:rsidR="005C5A88" w:rsidRPr="005C5A88">
        <w:rPr>
          <w:rFonts w:ascii="Arial" w:hAnsi="Arial" w:cs="Arial"/>
          <w:sz w:val="20"/>
          <w:szCs w:val="20"/>
          <w:lang w:val="de-DE"/>
        </w:rPr>
        <w:t>11.0</w:t>
      </w:r>
      <w:r w:rsidR="009E5C1F" w:rsidRPr="005C5A88">
        <w:rPr>
          <w:rFonts w:ascii="Arial" w:hAnsi="Arial" w:cs="Arial"/>
          <w:sz w:val="20"/>
          <w:szCs w:val="20"/>
          <w:lang w:val="de-DE"/>
        </w:rPr>
        <w:t xml:space="preserve"> mg/Liter</w:t>
      </w:r>
    </w:p>
    <w:p w14:paraId="7C14392C" w14:textId="77777777" w:rsidR="0022528A" w:rsidRPr="00715F7E" w:rsidRDefault="008B1AB6" w:rsidP="00FC58EC">
      <w:pPr>
        <w:rPr>
          <w:rFonts w:ascii="Arial" w:hAnsi="Arial" w:cs="Arial"/>
          <w:sz w:val="20"/>
          <w:szCs w:val="20"/>
          <w:lang w:val="de-DE"/>
        </w:rPr>
      </w:pPr>
      <w:r w:rsidRPr="00715F7E">
        <w:rPr>
          <w:rFonts w:ascii="Arial" w:hAnsi="Arial" w:cs="Arial"/>
          <w:sz w:val="20"/>
          <w:szCs w:val="20"/>
          <w:lang w:val="de-DE"/>
        </w:rPr>
        <w:t xml:space="preserve">Wasser mit einer Gesamthärte von    </w:t>
      </w:r>
      <w:r w:rsidR="00EC4BCA" w:rsidRPr="00715F7E">
        <w:rPr>
          <w:rFonts w:ascii="Arial" w:hAnsi="Arial" w:cs="Arial"/>
          <w:sz w:val="20"/>
          <w:szCs w:val="20"/>
          <w:lang w:val="de-DE"/>
        </w:rPr>
        <w:t xml:space="preserve">32 - </w:t>
      </w:r>
      <w:proofErr w:type="gramStart"/>
      <w:r w:rsidR="00EC4BCA" w:rsidRPr="00715F7E">
        <w:rPr>
          <w:rFonts w:ascii="Arial" w:hAnsi="Arial" w:cs="Arial"/>
          <w:sz w:val="20"/>
          <w:szCs w:val="20"/>
          <w:lang w:val="de-DE"/>
        </w:rPr>
        <w:t>42</w:t>
      </w:r>
      <w:r w:rsidRPr="00715F7E">
        <w:rPr>
          <w:rFonts w:ascii="Arial" w:hAnsi="Arial" w:cs="Arial"/>
          <w:sz w:val="20"/>
          <w:szCs w:val="20"/>
          <w:lang w:val="de-DE"/>
        </w:rPr>
        <w:t xml:space="preserve">  °</w:t>
      </w:r>
      <w:proofErr w:type="spellStart"/>
      <w:proofErr w:type="gramEnd"/>
      <w:r w:rsidRPr="00715F7E">
        <w:rPr>
          <w:rFonts w:ascii="Arial" w:hAnsi="Arial" w:cs="Arial"/>
          <w:sz w:val="20"/>
          <w:szCs w:val="20"/>
          <w:lang w:val="de-DE"/>
        </w:rPr>
        <w:t>fH</w:t>
      </w:r>
      <w:proofErr w:type="spellEnd"/>
      <w:r w:rsidRPr="00715F7E">
        <w:rPr>
          <w:rFonts w:ascii="Arial" w:hAnsi="Arial" w:cs="Arial"/>
          <w:sz w:val="20"/>
          <w:szCs w:val="20"/>
          <w:lang w:val="de-DE"/>
        </w:rPr>
        <w:t xml:space="preserve"> </w:t>
      </w:r>
      <w:r w:rsidR="00EC4BCA" w:rsidRPr="00715F7E">
        <w:rPr>
          <w:rFonts w:ascii="Arial" w:hAnsi="Arial" w:cs="Arial"/>
          <w:sz w:val="20"/>
          <w:szCs w:val="20"/>
          <w:lang w:val="de-DE"/>
        </w:rPr>
        <w:t xml:space="preserve">(französische Härtegrade) </w:t>
      </w:r>
      <w:r w:rsidRPr="00715F7E">
        <w:rPr>
          <w:rFonts w:ascii="Arial" w:hAnsi="Arial" w:cs="Arial"/>
          <w:sz w:val="20"/>
          <w:szCs w:val="20"/>
          <w:lang w:val="de-DE"/>
        </w:rPr>
        <w:t>wird als hart bezeichnet</w:t>
      </w:r>
      <w:r w:rsidR="00D72FD1" w:rsidRPr="00715F7E">
        <w:rPr>
          <w:rFonts w:ascii="Arial" w:hAnsi="Arial" w:cs="Arial"/>
          <w:sz w:val="20"/>
          <w:szCs w:val="20"/>
          <w:lang w:val="de-DE"/>
        </w:rPr>
        <w:t>,</w:t>
      </w:r>
      <w:r w:rsidR="00FC58EC" w:rsidRPr="00715F7E">
        <w:rPr>
          <w:rFonts w:ascii="Arial" w:hAnsi="Arial" w:cs="Arial"/>
          <w:sz w:val="20"/>
          <w:szCs w:val="20"/>
          <w:lang w:val="de-DE"/>
        </w:rPr>
        <w:t xml:space="preserve"> </w:t>
      </w:r>
      <w:r w:rsidR="00D72FD1" w:rsidRPr="00715F7E">
        <w:rPr>
          <w:rFonts w:ascii="Arial" w:hAnsi="Arial" w:cs="Arial"/>
          <w:sz w:val="20"/>
          <w:szCs w:val="20"/>
          <w:lang w:val="de-DE"/>
        </w:rPr>
        <w:t>25 - 32  °</w:t>
      </w:r>
      <w:proofErr w:type="spellStart"/>
      <w:r w:rsidR="00D72FD1" w:rsidRPr="00715F7E">
        <w:rPr>
          <w:rFonts w:ascii="Arial" w:hAnsi="Arial" w:cs="Arial"/>
          <w:sz w:val="20"/>
          <w:szCs w:val="20"/>
          <w:lang w:val="de-DE"/>
        </w:rPr>
        <w:t>fH</w:t>
      </w:r>
      <w:proofErr w:type="spellEnd"/>
      <w:r w:rsidR="00D72FD1" w:rsidRPr="00715F7E">
        <w:rPr>
          <w:rFonts w:ascii="Arial" w:hAnsi="Arial" w:cs="Arial"/>
          <w:sz w:val="20"/>
          <w:szCs w:val="20"/>
          <w:lang w:val="de-DE"/>
        </w:rPr>
        <w:t xml:space="preserve"> als ziemlich hart</w:t>
      </w:r>
      <w:r w:rsidR="003A6529" w:rsidRPr="00715F7E">
        <w:rPr>
          <w:rFonts w:ascii="Arial" w:hAnsi="Arial" w:cs="Arial"/>
          <w:sz w:val="20"/>
          <w:szCs w:val="20"/>
          <w:lang w:val="de-DE"/>
        </w:rPr>
        <w:t>, 15 – 25 °</w:t>
      </w:r>
      <w:proofErr w:type="spellStart"/>
      <w:r w:rsidR="003A6529" w:rsidRPr="00715F7E">
        <w:rPr>
          <w:rFonts w:ascii="Arial" w:hAnsi="Arial" w:cs="Arial"/>
          <w:sz w:val="20"/>
          <w:szCs w:val="20"/>
          <w:lang w:val="de-DE"/>
        </w:rPr>
        <w:t>fH</w:t>
      </w:r>
      <w:proofErr w:type="spellEnd"/>
      <w:r w:rsidR="003A6529" w:rsidRPr="00715F7E">
        <w:rPr>
          <w:rFonts w:ascii="Arial" w:hAnsi="Arial" w:cs="Arial"/>
          <w:sz w:val="20"/>
          <w:szCs w:val="20"/>
          <w:lang w:val="de-DE"/>
        </w:rPr>
        <w:t xml:space="preserve"> als mittelhart.</w:t>
      </w:r>
      <w:r w:rsidR="00EC4BCA" w:rsidRPr="00715F7E">
        <w:rPr>
          <w:rFonts w:ascii="Arial" w:hAnsi="Arial" w:cs="Arial"/>
          <w:sz w:val="20"/>
          <w:szCs w:val="20"/>
          <w:lang w:val="de-DE"/>
        </w:rPr>
        <w:t xml:space="preserve"> </w:t>
      </w:r>
      <w:r w:rsidR="001E1FB9" w:rsidRPr="00715F7E">
        <w:rPr>
          <w:rFonts w:ascii="Arial" w:hAnsi="Arial" w:cs="Arial"/>
          <w:sz w:val="20"/>
          <w:szCs w:val="20"/>
          <w:lang w:val="de-DE"/>
        </w:rPr>
        <w:t>Zur Schonung unserer Gewässer wird dringend empfohlen, die Waschmittel entsprechend der Wasserhärte zu dosieren.</w:t>
      </w:r>
    </w:p>
    <w:p w14:paraId="2EE24146" w14:textId="77777777" w:rsidR="008B1AB6" w:rsidRPr="00715F7E" w:rsidRDefault="008B1AB6" w:rsidP="00FC58EC">
      <w:pPr>
        <w:rPr>
          <w:rFonts w:ascii="Arial" w:hAnsi="Arial" w:cs="Arial"/>
          <w:sz w:val="20"/>
          <w:szCs w:val="20"/>
          <w:lang w:val="de-DE"/>
        </w:rPr>
      </w:pPr>
      <w:r w:rsidRPr="00715F7E">
        <w:rPr>
          <w:rFonts w:ascii="Arial" w:hAnsi="Arial" w:cs="Arial"/>
          <w:sz w:val="20"/>
          <w:szCs w:val="20"/>
          <w:lang w:val="de-DE"/>
        </w:rPr>
        <w:t>Der Toleranzwert von  Nitrat liegt bei 40 mg/Liter Trinkwasser.</w:t>
      </w:r>
    </w:p>
    <w:p w14:paraId="38EEF0AC" w14:textId="0D21718E" w:rsidR="008B1AB6" w:rsidRDefault="008B1AB6" w:rsidP="00FC58EC">
      <w:pPr>
        <w:rPr>
          <w:rFonts w:ascii="Arial" w:hAnsi="Arial" w:cs="Arial"/>
          <w:sz w:val="20"/>
          <w:szCs w:val="20"/>
          <w:lang w:val="de-DE"/>
        </w:rPr>
      </w:pPr>
      <w:r w:rsidRPr="00715F7E">
        <w:rPr>
          <w:rFonts w:ascii="Arial" w:hAnsi="Arial" w:cs="Arial"/>
          <w:sz w:val="20"/>
          <w:szCs w:val="20"/>
          <w:lang w:val="de-DE"/>
        </w:rPr>
        <w:t xml:space="preserve">Das Trinkwasser erfüllt die chemischen Anforderungen </w:t>
      </w:r>
      <w:proofErr w:type="spellStart"/>
      <w:r w:rsidRPr="00715F7E">
        <w:rPr>
          <w:rFonts w:ascii="Arial" w:hAnsi="Arial" w:cs="Arial"/>
          <w:sz w:val="20"/>
          <w:szCs w:val="20"/>
          <w:lang w:val="de-DE"/>
        </w:rPr>
        <w:t>gemäss</w:t>
      </w:r>
      <w:proofErr w:type="spellEnd"/>
      <w:r w:rsidRPr="00715F7E">
        <w:rPr>
          <w:rFonts w:ascii="Arial" w:hAnsi="Arial" w:cs="Arial"/>
          <w:sz w:val="20"/>
          <w:szCs w:val="20"/>
          <w:lang w:val="de-DE"/>
        </w:rPr>
        <w:t xml:space="preserve"> der Lebensmittelgesetzgebung.</w:t>
      </w:r>
    </w:p>
    <w:p w14:paraId="570E1E3D" w14:textId="53AAF934" w:rsidR="00D00AD3" w:rsidRDefault="00D00AD3" w:rsidP="00FC58EC">
      <w:pPr>
        <w:rPr>
          <w:rFonts w:ascii="Arial" w:hAnsi="Arial" w:cs="Arial"/>
          <w:sz w:val="20"/>
          <w:szCs w:val="20"/>
          <w:lang w:val="de-DE"/>
        </w:rPr>
      </w:pPr>
    </w:p>
    <w:p w14:paraId="61272112" w14:textId="3942CF0B" w:rsidR="00D00AD3" w:rsidRDefault="00D00AD3" w:rsidP="00FC58EC">
      <w:pPr>
        <w:rPr>
          <w:rFonts w:ascii="Arial" w:hAnsi="Arial" w:cs="Arial"/>
          <w:sz w:val="20"/>
          <w:szCs w:val="20"/>
          <w:lang w:val="de-DE"/>
        </w:rPr>
      </w:pPr>
      <w:r>
        <w:rPr>
          <w:rFonts w:ascii="Arial" w:hAnsi="Arial" w:cs="Arial"/>
          <w:sz w:val="20"/>
          <w:szCs w:val="20"/>
          <w:lang w:val="de-DE"/>
        </w:rPr>
        <w:t>Die Nitrat-Konzentration</w:t>
      </w:r>
      <w:r w:rsidR="00C57BBD">
        <w:rPr>
          <w:rFonts w:ascii="Arial" w:hAnsi="Arial" w:cs="Arial"/>
          <w:sz w:val="20"/>
          <w:szCs w:val="20"/>
          <w:lang w:val="de-DE"/>
        </w:rPr>
        <w:t xml:space="preserve"> ist</w:t>
      </w:r>
      <w:r>
        <w:rPr>
          <w:rFonts w:ascii="Arial" w:hAnsi="Arial" w:cs="Arial"/>
          <w:sz w:val="20"/>
          <w:szCs w:val="20"/>
          <w:lang w:val="de-DE"/>
        </w:rPr>
        <w:t xml:space="preserve"> in den einzelnen Wasserbezugsorten unterschiedlich</w:t>
      </w:r>
      <w:r w:rsidR="00FE1190">
        <w:rPr>
          <w:rFonts w:ascii="Arial" w:hAnsi="Arial" w:cs="Arial"/>
          <w:sz w:val="20"/>
          <w:szCs w:val="20"/>
          <w:lang w:val="de-DE"/>
        </w:rPr>
        <w:t xml:space="preserve">. Im Quellwasserpumpwerk </w:t>
      </w:r>
      <w:proofErr w:type="spellStart"/>
      <w:r w:rsidR="00FE1190">
        <w:rPr>
          <w:rFonts w:ascii="Arial" w:hAnsi="Arial" w:cs="Arial"/>
          <w:sz w:val="20"/>
          <w:szCs w:val="20"/>
          <w:lang w:val="de-DE"/>
        </w:rPr>
        <w:t>Krosenrain</w:t>
      </w:r>
      <w:proofErr w:type="spellEnd"/>
      <w:r w:rsidR="00FE1190">
        <w:rPr>
          <w:rFonts w:ascii="Arial" w:hAnsi="Arial" w:cs="Arial"/>
          <w:sz w:val="20"/>
          <w:szCs w:val="20"/>
          <w:lang w:val="de-DE"/>
        </w:rPr>
        <w:t xml:space="preserve"> </w:t>
      </w:r>
      <w:proofErr w:type="spellStart"/>
      <w:r w:rsidR="00FE1190">
        <w:rPr>
          <w:rFonts w:ascii="Arial" w:hAnsi="Arial" w:cs="Arial"/>
          <w:sz w:val="20"/>
          <w:szCs w:val="20"/>
          <w:lang w:val="de-DE"/>
        </w:rPr>
        <w:t>Kallnach</w:t>
      </w:r>
      <w:proofErr w:type="spellEnd"/>
      <w:r w:rsidR="00FE1190">
        <w:rPr>
          <w:rFonts w:ascii="Arial" w:hAnsi="Arial" w:cs="Arial"/>
          <w:sz w:val="20"/>
          <w:szCs w:val="20"/>
          <w:lang w:val="de-DE"/>
        </w:rPr>
        <w:t xml:space="preserve"> bewegt sie sich auf relativ hohem Niveau (29.5 – 38.7), im Grundwasserpumpwerk Maueracker relativ stabil auf mittlerem Niveau (23.1 – 25.8) und im Grundwasserpumpwerk Grien Niederried stark schwankend (8.8 – 32.4).</w:t>
      </w:r>
    </w:p>
    <w:p w14:paraId="35AF6460" w14:textId="4E79F4A7" w:rsidR="00FE1190" w:rsidRPr="00715F7E" w:rsidRDefault="00C57BBD" w:rsidP="00FC58EC">
      <w:pPr>
        <w:rPr>
          <w:rFonts w:ascii="Arial" w:hAnsi="Arial" w:cs="Arial"/>
          <w:sz w:val="20"/>
          <w:szCs w:val="20"/>
          <w:lang w:val="de-DE"/>
        </w:rPr>
      </w:pPr>
      <w:r>
        <w:rPr>
          <w:rFonts w:ascii="Arial" w:hAnsi="Arial" w:cs="Arial"/>
          <w:sz w:val="20"/>
          <w:szCs w:val="20"/>
          <w:lang w:val="de-DE"/>
        </w:rPr>
        <w:t xml:space="preserve">Die Wasserversorgung </w:t>
      </w:r>
      <w:proofErr w:type="spellStart"/>
      <w:r>
        <w:rPr>
          <w:rFonts w:ascii="Arial" w:hAnsi="Arial" w:cs="Arial"/>
          <w:sz w:val="20"/>
          <w:szCs w:val="20"/>
          <w:lang w:val="de-DE"/>
        </w:rPr>
        <w:t>Kallnach</w:t>
      </w:r>
      <w:proofErr w:type="spellEnd"/>
      <w:r>
        <w:rPr>
          <w:rFonts w:ascii="Arial" w:hAnsi="Arial" w:cs="Arial"/>
          <w:sz w:val="20"/>
          <w:szCs w:val="20"/>
          <w:lang w:val="de-DE"/>
        </w:rPr>
        <w:t xml:space="preserve"> führt mehrere </w:t>
      </w:r>
      <w:r>
        <w:rPr>
          <w:rFonts w:ascii="Arial" w:hAnsi="Arial" w:cs="Arial"/>
          <w:sz w:val="20"/>
          <w:szCs w:val="20"/>
          <w:lang w:val="de-DE"/>
        </w:rPr>
        <w:t>(</w:t>
      </w:r>
      <w:r>
        <w:rPr>
          <w:rFonts w:ascii="Arial" w:hAnsi="Arial" w:cs="Arial"/>
          <w:sz w:val="20"/>
          <w:szCs w:val="20"/>
          <w:lang w:val="de-DE"/>
        </w:rPr>
        <w:t>Nitrat-</w:t>
      </w:r>
      <w:r>
        <w:rPr>
          <w:rFonts w:ascii="Arial" w:hAnsi="Arial" w:cs="Arial"/>
          <w:sz w:val="20"/>
          <w:szCs w:val="20"/>
          <w:lang w:val="de-DE"/>
        </w:rPr>
        <w:t xml:space="preserve">) </w:t>
      </w:r>
      <w:r>
        <w:rPr>
          <w:rFonts w:ascii="Arial" w:hAnsi="Arial" w:cs="Arial"/>
          <w:sz w:val="20"/>
          <w:szCs w:val="20"/>
          <w:lang w:val="de-DE"/>
        </w:rPr>
        <w:t>Untersuchungen pro Jahr durch. Hieraus ergeben sich die unterschiedlichen Wert</w:t>
      </w:r>
      <w:r>
        <w:rPr>
          <w:rFonts w:ascii="Arial" w:hAnsi="Arial" w:cs="Arial"/>
          <w:sz w:val="20"/>
          <w:szCs w:val="20"/>
          <w:lang w:val="de-DE"/>
        </w:rPr>
        <w:t>e</w:t>
      </w:r>
      <w:r>
        <w:rPr>
          <w:rFonts w:ascii="Arial" w:hAnsi="Arial" w:cs="Arial"/>
          <w:sz w:val="20"/>
          <w:szCs w:val="20"/>
          <w:lang w:val="de-DE"/>
        </w:rPr>
        <w:t>.</w:t>
      </w:r>
      <w:r>
        <w:rPr>
          <w:rFonts w:ascii="Arial" w:hAnsi="Arial" w:cs="Arial"/>
          <w:sz w:val="20"/>
          <w:szCs w:val="20"/>
          <w:lang w:val="de-DE"/>
        </w:rPr>
        <w:t xml:space="preserve"> </w:t>
      </w:r>
      <w:r w:rsidR="00A91873">
        <w:rPr>
          <w:rFonts w:ascii="Arial" w:hAnsi="Arial" w:cs="Arial"/>
          <w:sz w:val="20"/>
          <w:szCs w:val="20"/>
          <w:lang w:val="de-DE"/>
        </w:rPr>
        <w:t xml:space="preserve">Der Wasserverbund WAGROM hält sich an das gesetzlich vorgeschriebene Minimum von 1 chemischen Untersuchung pro Jahr. </w:t>
      </w:r>
    </w:p>
    <w:p w14:paraId="4193D2F2" w14:textId="77777777" w:rsidR="00B63C6E" w:rsidRPr="0041296C" w:rsidRDefault="00B63C6E" w:rsidP="0022528A">
      <w:pPr>
        <w:ind w:left="2832" w:hanging="2832"/>
        <w:rPr>
          <w:rFonts w:ascii="Arial" w:hAnsi="Arial" w:cs="Arial"/>
          <w:color w:val="FF0000"/>
          <w:sz w:val="20"/>
          <w:szCs w:val="20"/>
          <w:lang w:val="de-DE"/>
        </w:rPr>
      </w:pPr>
    </w:p>
    <w:p w14:paraId="5F106D4C" w14:textId="77777777" w:rsidR="00FC58EC" w:rsidRPr="0022388A" w:rsidRDefault="008B1AB6" w:rsidP="0022528A">
      <w:pPr>
        <w:ind w:left="2832" w:hanging="2832"/>
        <w:rPr>
          <w:rFonts w:ascii="Arial" w:hAnsi="Arial" w:cs="Arial"/>
          <w:sz w:val="20"/>
          <w:szCs w:val="20"/>
          <w:lang w:val="de-DE"/>
        </w:rPr>
      </w:pPr>
      <w:r w:rsidRPr="0022388A">
        <w:rPr>
          <w:rFonts w:ascii="Arial" w:hAnsi="Arial" w:cs="Arial"/>
          <w:b/>
          <w:bCs/>
          <w:sz w:val="20"/>
          <w:szCs w:val="20"/>
          <w:lang w:val="de-DE"/>
        </w:rPr>
        <w:t>Herkunft des Wassers</w:t>
      </w:r>
      <w:r w:rsidRPr="0022388A">
        <w:rPr>
          <w:rFonts w:ascii="Arial" w:hAnsi="Arial" w:cs="Arial"/>
          <w:sz w:val="20"/>
          <w:szCs w:val="20"/>
          <w:lang w:val="de-DE"/>
        </w:rPr>
        <w:tab/>
      </w:r>
    </w:p>
    <w:p w14:paraId="143DDF38" w14:textId="61265D35" w:rsidR="0070647F" w:rsidRPr="0022388A" w:rsidRDefault="001D7424" w:rsidP="0022388A">
      <w:pPr>
        <w:rPr>
          <w:rFonts w:ascii="Arial" w:hAnsi="Arial" w:cs="Arial"/>
          <w:sz w:val="20"/>
          <w:szCs w:val="20"/>
          <w:lang w:val="de-DE"/>
        </w:rPr>
      </w:pPr>
      <w:bookmarkStart w:id="0" w:name="_Hlk63257084"/>
      <w:r w:rsidRPr="0022388A">
        <w:rPr>
          <w:rFonts w:ascii="Arial" w:hAnsi="Arial" w:cs="Arial"/>
          <w:sz w:val="20"/>
          <w:szCs w:val="20"/>
          <w:lang w:val="de-DE"/>
        </w:rPr>
        <w:t xml:space="preserve">Die </w:t>
      </w:r>
      <w:r w:rsidRPr="0022388A">
        <w:rPr>
          <w:rFonts w:ascii="Arial" w:hAnsi="Arial" w:cs="Arial"/>
          <w:sz w:val="20"/>
          <w:szCs w:val="20"/>
          <w:lang w:val="de-DE"/>
        </w:rPr>
        <w:t xml:space="preserve">einzelnen </w:t>
      </w:r>
      <w:r w:rsidRPr="0022388A">
        <w:rPr>
          <w:rFonts w:ascii="Arial" w:hAnsi="Arial" w:cs="Arial"/>
          <w:sz w:val="20"/>
          <w:szCs w:val="20"/>
          <w:lang w:val="de-DE"/>
        </w:rPr>
        <w:t xml:space="preserve">Pumpwerke fördern </w:t>
      </w:r>
      <w:r w:rsidRPr="0022388A">
        <w:rPr>
          <w:rFonts w:ascii="Arial" w:hAnsi="Arial" w:cs="Arial"/>
          <w:sz w:val="20"/>
          <w:szCs w:val="20"/>
          <w:lang w:val="de-DE"/>
        </w:rPr>
        <w:t xml:space="preserve">durchs Leitungsnetz </w:t>
      </w:r>
      <w:r w:rsidRPr="0022388A">
        <w:rPr>
          <w:rFonts w:ascii="Arial" w:hAnsi="Arial" w:cs="Arial"/>
          <w:sz w:val="20"/>
          <w:szCs w:val="20"/>
          <w:lang w:val="de-DE"/>
        </w:rPr>
        <w:t xml:space="preserve">ins Reservoir. Bei der </w:t>
      </w:r>
      <w:r w:rsidR="0022388A" w:rsidRPr="0022388A">
        <w:rPr>
          <w:rFonts w:ascii="Arial" w:hAnsi="Arial" w:cs="Arial"/>
          <w:sz w:val="20"/>
          <w:szCs w:val="20"/>
          <w:lang w:val="de-DE"/>
        </w:rPr>
        <w:t>W</w:t>
      </w:r>
      <w:r w:rsidRPr="0022388A">
        <w:rPr>
          <w:rFonts w:ascii="Arial" w:hAnsi="Arial" w:cs="Arial"/>
          <w:sz w:val="20"/>
          <w:szCs w:val="20"/>
          <w:lang w:val="de-DE"/>
        </w:rPr>
        <w:t>asserzusammen</w:t>
      </w:r>
      <w:r w:rsidR="0022388A" w:rsidRPr="0022388A">
        <w:rPr>
          <w:rFonts w:ascii="Arial" w:hAnsi="Arial" w:cs="Arial"/>
          <w:sz w:val="20"/>
          <w:szCs w:val="20"/>
          <w:lang w:val="de-DE"/>
        </w:rPr>
        <w:t>-</w:t>
      </w:r>
      <w:r w:rsidRPr="0022388A">
        <w:rPr>
          <w:rFonts w:ascii="Arial" w:hAnsi="Arial" w:cs="Arial"/>
          <w:sz w:val="20"/>
          <w:szCs w:val="20"/>
          <w:lang w:val="de-DE"/>
        </w:rPr>
        <w:t xml:space="preserve">setzung handelt es sich um ein Gemisch aus den einzelnen Pumpwerken. Der Ortsteil Niederried wird tendenziell mehr Wasser aus dem Pumpwerk Grien erhalten, der Ortsteil </w:t>
      </w:r>
      <w:proofErr w:type="spellStart"/>
      <w:r w:rsidRPr="0022388A">
        <w:rPr>
          <w:rFonts w:ascii="Arial" w:hAnsi="Arial" w:cs="Arial"/>
          <w:sz w:val="20"/>
          <w:szCs w:val="20"/>
          <w:lang w:val="de-DE"/>
        </w:rPr>
        <w:t>Kallnach</w:t>
      </w:r>
      <w:proofErr w:type="spellEnd"/>
      <w:r w:rsidRPr="0022388A">
        <w:rPr>
          <w:rFonts w:ascii="Arial" w:hAnsi="Arial" w:cs="Arial"/>
          <w:sz w:val="20"/>
          <w:szCs w:val="20"/>
          <w:lang w:val="de-DE"/>
        </w:rPr>
        <w:t xml:space="preserve"> mehr Wasser aus den Pumpwerken </w:t>
      </w:r>
      <w:proofErr w:type="spellStart"/>
      <w:r w:rsidRPr="0022388A">
        <w:rPr>
          <w:rFonts w:ascii="Arial" w:hAnsi="Arial" w:cs="Arial"/>
          <w:sz w:val="20"/>
          <w:szCs w:val="20"/>
          <w:lang w:val="de-DE"/>
        </w:rPr>
        <w:t>Krosenrain</w:t>
      </w:r>
      <w:proofErr w:type="spellEnd"/>
      <w:r w:rsidRPr="0022388A">
        <w:rPr>
          <w:rFonts w:ascii="Arial" w:hAnsi="Arial" w:cs="Arial"/>
          <w:sz w:val="20"/>
          <w:szCs w:val="20"/>
          <w:lang w:val="de-DE"/>
        </w:rPr>
        <w:t xml:space="preserve"> und Maueracker. </w:t>
      </w:r>
      <w:bookmarkEnd w:id="0"/>
      <w:r w:rsidR="0022388A" w:rsidRPr="0022388A">
        <w:rPr>
          <w:rFonts w:ascii="Arial" w:hAnsi="Arial" w:cs="Arial"/>
          <w:sz w:val="20"/>
          <w:szCs w:val="20"/>
          <w:lang w:val="de-DE"/>
        </w:rPr>
        <w:t>Genau Aussagen dazu können nicht gemacht werden.</w:t>
      </w:r>
    </w:p>
    <w:p w14:paraId="06B03961" w14:textId="446709C3" w:rsidR="0070647F" w:rsidRDefault="0070647F" w:rsidP="00FC58EC">
      <w:pPr>
        <w:rPr>
          <w:rFonts w:ascii="Arial" w:hAnsi="Arial" w:cs="Arial"/>
          <w:sz w:val="20"/>
          <w:szCs w:val="20"/>
          <w:lang w:val="de-DE"/>
        </w:rPr>
      </w:pPr>
      <w:r w:rsidRPr="0022388A">
        <w:rPr>
          <w:rFonts w:ascii="Arial" w:hAnsi="Arial" w:cs="Arial"/>
          <w:sz w:val="20"/>
          <w:szCs w:val="20"/>
          <w:lang w:val="de-DE"/>
        </w:rPr>
        <w:t xml:space="preserve">Die Wasserzusammensetzung in den einzelnen Ortsteilen </w:t>
      </w:r>
      <w:r w:rsidR="0022388A" w:rsidRPr="0022388A">
        <w:rPr>
          <w:rFonts w:ascii="Arial" w:hAnsi="Arial" w:cs="Arial"/>
          <w:sz w:val="20"/>
          <w:szCs w:val="20"/>
          <w:lang w:val="de-DE"/>
        </w:rPr>
        <w:t xml:space="preserve">(und auch innerhalb der Ortsteile) </w:t>
      </w:r>
      <w:r w:rsidRPr="0022388A">
        <w:rPr>
          <w:rFonts w:ascii="Arial" w:hAnsi="Arial" w:cs="Arial"/>
          <w:sz w:val="20"/>
          <w:szCs w:val="20"/>
          <w:lang w:val="de-DE"/>
        </w:rPr>
        <w:t>variiert</w:t>
      </w:r>
      <w:r w:rsidR="0022388A" w:rsidRPr="0022388A">
        <w:rPr>
          <w:rFonts w:ascii="Arial" w:hAnsi="Arial" w:cs="Arial"/>
          <w:sz w:val="20"/>
          <w:szCs w:val="20"/>
          <w:lang w:val="de-DE"/>
        </w:rPr>
        <w:t xml:space="preserve"> entsprechend</w:t>
      </w:r>
      <w:r w:rsidRPr="0022388A">
        <w:rPr>
          <w:rFonts w:ascii="Arial" w:hAnsi="Arial" w:cs="Arial"/>
          <w:sz w:val="20"/>
          <w:szCs w:val="20"/>
          <w:lang w:val="de-DE"/>
        </w:rPr>
        <w:t>.</w:t>
      </w:r>
      <w:r w:rsidR="00070FF4" w:rsidRPr="0022388A">
        <w:rPr>
          <w:rFonts w:ascii="Arial" w:hAnsi="Arial" w:cs="Arial"/>
          <w:sz w:val="20"/>
          <w:szCs w:val="20"/>
          <w:lang w:val="de-DE"/>
        </w:rPr>
        <w:t xml:space="preserve"> Sie lässt sich nur für die Wasserversorgung als Ganzes und über das ganze Jahr beziffern.</w:t>
      </w:r>
    </w:p>
    <w:p w14:paraId="3FEE604C" w14:textId="77777777" w:rsidR="0022388A" w:rsidRPr="0022388A" w:rsidRDefault="0022388A" w:rsidP="00FC58EC">
      <w:pPr>
        <w:rPr>
          <w:rFonts w:ascii="Arial" w:hAnsi="Arial" w:cs="Arial"/>
          <w:sz w:val="20"/>
          <w:szCs w:val="20"/>
          <w:lang w:val="de-DE"/>
        </w:rPr>
      </w:pPr>
    </w:p>
    <w:p w14:paraId="3195EB92" w14:textId="3C23F39B" w:rsidR="0070647F" w:rsidRPr="0022388A" w:rsidRDefault="00070FF4" w:rsidP="00FC58EC">
      <w:pPr>
        <w:rPr>
          <w:rFonts w:ascii="Arial" w:hAnsi="Arial" w:cs="Arial"/>
          <w:sz w:val="20"/>
          <w:szCs w:val="20"/>
          <w:lang w:val="de-DE"/>
        </w:rPr>
      </w:pPr>
      <w:r w:rsidRPr="0022388A">
        <w:rPr>
          <w:rFonts w:ascii="Arial" w:hAnsi="Arial" w:cs="Arial"/>
          <w:sz w:val="20"/>
          <w:szCs w:val="20"/>
          <w:lang w:val="de-DE"/>
        </w:rPr>
        <w:t xml:space="preserve">Quellwasserpumpwerk </w:t>
      </w:r>
      <w:proofErr w:type="spellStart"/>
      <w:r w:rsidRPr="0022388A">
        <w:rPr>
          <w:rFonts w:ascii="Arial" w:hAnsi="Arial" w:cs="Arial"/>
          <w:sz w:val="20"/>
          <w:szCs w:val="20"/>
          <w:lang w:val="de-DE"/>
        </w:rPr>
        <w:t>Krosenrain</w:t>
      </w:r>
      <w:proofErr w:type="spellEnd"/>
      <w:r w:rsidRPr="0022388A">
        <w:rPr>
          <w:rFonts w:ascii="Arial" w:hAnsi="Arial" w:cs="Arial"/>
          <w:sz w:val="20"/>
          <w:szCs w:val="20"/>
          <w:lang w:val="de-DE"/>
        </w:rPr>
        <w:t xml:space="preserve"> </w:t>
      </w:r>
      <w:proofErr w:type="spellStart"/>
      <w:r w:rsidRPr="0022388A">
        <w:rPr>
          <w:rFonts w:ascii="Arial" w:hAnsi="Arial" w:cs="Arial"/>
          <w:sz w:val="20"/>
          <w:szCs w:val="20"/>
          <w:lang w:val="de-DE"/>
        </w:rPr>
        <w:t>Kallnach</w:t>
      </w:r>
      <w:proofErr w:type="spellEnd"/>
      <w:r w:rsidRPr="0022388A">
        <w:rPr>
          <w:rFonts w:ascii="Arial" w:hAnsi="Arial" w:cs="Arial"/>
          <w:sz w:val="20"/>
          <w:szCs w:val="20"/>
          <w:lang w:val="de-DE"/>
        </w:rPr>
        <w:tab/>
      </w:r>
      <w:r w:rsidRPr="0022388A">
        <w:rPr>
          <w:rFonts w:ascii="Arial" w:hAnsi="Arial" w:cs="Arial"/>
          <w:sz w:val="20"/>
          <w:szCs w:val="20"/>
          <w:lang w:val="de-DE"/>
        </w:rPr>
        <w:tab/>
      </w:r>
      <w:r w:rsidR="0022388A">
        <w:rPr>
          <w:rFonts w:ascii="Arial" w:hAnsi="Arial" w:cs="Arial"/>
          <w:sz w:val="20"/>
          <w:szCs w:val="20"/>
          <w:lang w:val="de-DE"/>
        </w:rPr>
        <w:t>44.6</w:t>
      </w:r>
      <w:r w:rsidRPr="0022388A">
        <w:rPr>
          <w:rFonts w:ascii="Arial" w:hAnsi="Arial" w:cs="Arial"/>
          <w:sz w:val="20"/>
          <w:szCs w:val="20"/>
          <w:lang w:val="de-DE"/>
        </w:rPr>
        <w:t xml:space="preserve"> %</w:t>
      </w:r>
    </w:p>
    <w:p w14:paraId="5F7B15C1" w14:textId="492BE949" w:rsidR="00070FF4" w:rsidRPr="0022388A" w:rsidRDefault="00070FF4" w:rsidP="00FC58EC">
      <w:pPr>
        <w:rPr>
          <w:rFonts w:ascii="Arial" w:hAnsi="Arial" w:cs="Arial"/>
          <w:sz w:val="20"/>
          <w:szCs w:val="20"/>
          <w:lang w:val="de-DE"/>
        </w:rPr>
      </w:pPr>
      <w:r w:rsidRPr="0022388A">
        <w:rPr>
          <w:rFonts w:ascii="Arial" w:hAnsi="Arial" w:cs="Arial"/>
          <w:sz w:val="20"/>
          <w:szCs w:val="20"/>
          <w:lang w:val="de-DE"/>
        </w:rPr>
        <w:t xml:space="preserve">Grundwasserpumpwerk Maueracker </w:t>
      </w:r>
      <w:proofErr w:type="spellStart"/>
      <w:r w:rsidRPr="0022388A">
        <w:rPr>
          <w:rFonts w:ascii="Arial" w:hAnsi="Arial" w:cs="Arial"/>
          <w:sz w:val="20"/>
          <w:szCs w:val="20"/>
          <w:lang w:val="de-DE"/>
        </w:rPr>
        <w:t>Kallnach</w:t>
      </w:r>
      <w:proofErr w:type="spellEnd"/>
      <w:r w:rsidRPr="0022388A">
        <w:rPr>
          <w:rFonts w:ascii="Arial" w:hAnsi="Arial" w:cs="Arial"/>
          <w:sz w:val="20"/>
          <w:szCs w:val="20"/>
          <w:lang w:val="de-DE"/>
        </w:rPr>
        <w:tab/>
      </w:r>
      <w:r w:rsidRPr="0022388A">
        <w:rPr>
          <w:rFonts w:ascii="Arial" w:hAnsi="Arial" w:cs="Arial"/>
          <w:sz w:val="20"/>
          <w:szCs w:val="20"/>
          <w:lang w:val="de-DE"/>
        </w:rPr>
        <w:tab/>
      </w:r>
      <w:r w:rsidR="007857F5">
        <w:rPr>
          <w:rFonts w:ascii="Arial" w:hAnsi="Arial" w:cs="Arial"/>
          <w:sz w:val="20"/>
          <w:szCs w:val="20"/>
          <w:lang w:val="de-DE"/>
        </w:rPr>
        <w:t>26.1</w:t>
      </w:r>
      <w:r w:rsidRPr="0022388A">
        <w:rPr>
          <w:rFonts w:ascii="Arial" w:hAnsi="Arial" w:cs="Arial"/>
          <w:sz w:val="20"/>
          <w:szCs w:val="20"/>
          <w:lang w:val="de-DE"/>
        </w:rPr>
        <w:t xml:space="preserve"> %</w:t>
      </w:r>
    </w:p>
    <w:p w14:paraId="0FFE8587" w14:textId="731E452F" w:rsidR="00070FF4" w:rsidRPr="0022388A" w:rsidRDefault="00070FF4" w:rsidP="00FC58EC">
      <w:pPr>
        <w:rPr>
          <w:rFonts w:ascii="Arial" w:hAnsi="Arial" w:cs="Arial"/>
          <w:sz w:val="20"/>
          <w:szCs w:val="20"/>
          <w:lang w:val="de-DE"/>
        </w:rPr>
      </w:pPr>
      <w:r w:rsidRPr="0022388A">
        <w:rPr>
          <w:rFonts w:ascii="Arial" w:hAnsi="Arial" w:cs="Arial"/>
          <w:sz w:val="20"/>
          <w:szCs w:val="20"/>
          <w:lang w:val="de-DE"/>
        </w:rPr>
        <w:t>Grundwasserpumpwerk Grien Niederried</w:t>
      </w:r>
      <w:r w:rsidRPr="0022388A">
        <w:rPr>
          <w:rFonts w:ascii="Arial" w:hAnsi="Arial" w:cs="Arial"/>
          <w:sz w:val="20"/>
          <w:szCs w:val="20"/>
          <w:lang w:val="de-DE"/>
        </w:rPr>
        <w:tab/>
      </w:r>
      <w:r w:rsidRPr="0022388A">
        <w:rPr>
          <w:rFonts w:ascii="Arial" w:hAnsi="Arial" w:cs="Arial"/>
          <w:sz w:val="20"/>
          <w:szCs w:val="20"/>
          <w:lang w:val="de-DE"/>
        </w:rPr>
        <w:tab/>
      </w:r>
      <w:r w:rsidR="007857F5">
        <w:rPr>
          <w:rFonts w:ascii="Arial" w:hAnsi="Arial" w:cs="Arial"/>
          <w:sz w:val="20"/>
          <w:szCs w:val="20"/>
          <w:lang w:val="de-DE"/>
        </w:rPr>
        <w:t>29.3</w:t>
      </w:r>
      <w:r w:rsidRPr="0022388A">
        <w:rPr>
          <w:rFonts w:ascii="Arial" w:hAnsi="Arial" w:cs="Arial"/>
          <w:sz w:val="20"/>
          <w:szCs w:val="20"/>
          <w:lang w:val="de-DE"/>
        </w:rPr>
        <w:t xml:space="preserve"> %</w:t>
      </w:r>
    </w:p>
    <w:p w14:paraId="32553B8C" w14:textId="77777777" w:rsidR="00070FF4" w:rsidRPr="0022388A" w:rsidRDefault="00070FF4" w:rsidP="00CB2889">
      <w:pPr>
        <w:ind w:left="2832"/>
        <w:rPr>
          <w:rFonts w:ascii="Arial" w:hAnsi="Arial" w:cs="Arial"/>
          <w:sz w:val="20"/>
          <w:szCs w:val="20"/>
          <w:lang w:val="de-DE"/>
        </w:rPr>
      </w:pPr>
    </w:p>
    <w:p w14:paraId="1FD3056E" w14:textId="3F619036" w:rsidR="00454C8A" w:rsidRPr="00454C8A" w:rsidRDefault="009935BD" w:rsidP="009935BD">
      <w:pPr>
        <w:rPr>
          <w:rFonts w:ascii="Arial" w:hAnsi="Arial" w:cs="Arial"/>
          <w:sz w:val="20"/>
          <w:szCs w:val="20"/>
          <w:lang w:val="de-DE"/>
        </w:rPr>
      </w:pPr>
      <w:r>
        <w:rPr>
          <w:rFonts w:ascii="Arial" w:hAnsi="Arial" w:cs="Arial"/>
          <w:sz w:val="20"/>
          <w:szCs w:val="20"/>
          <w:lang w:val="de-DE"/>
        </w:rPr>
        <w:t xml:space="preserve">Der </w:t>
      </w:r>
      <w:r w:rsidR="00454C8A" w:rsidRPr="00454C8A">
        <w:rPr>
          <w:rFonts w:ascii="Arial" w:hAnsi="Arial" w:cs="Arial"/>
          <w:sz w:val="20"/>
          <w:szCs w:val="20"/>
          <w:lang w:val="de-DE"/>
        </w:rPr>
        <w:t xml:space="preserve">Ortsteil </w:t>
      </w:r>
      <w:proofErr w:type="spellStart"/>
      <w:r w:rsidR="00454C8A" w:rsidRPr="00454C8A">
        <w:rPr>
          <w:rFonts w:ascii="Arial" w:hAnsi="Arial" w:cs="Arial"/>
          <w:sz w:val="20"/>
          <w:szCs w:val="20"/>
          <w:lang w:val="de-DE"/>
        </w:rPr>
        <w:t>Golaten</w:t>
      </w:r>
      <w:proofErr w:type="spellEnd"/>
      <w:r>
        <w:rPr>
          <w:rFonts w:ascii="Arial" w:hAnsi="Arial" w:cs="Arial"/>
          <w:sz w:val="20"/>
          <w:szCs w:val="20"/>
          <w:lang w:val="de-DE"/>
        </w:rPr>
        <w:t xml:space="preserve"> wird ab dem Reservoir </w:t>
      </w:r>
      <w:proofErr w:type="spellStart"/>
      <w:r>
        <w:rPr>
          <w:rFonts w:ascii="Arial" w:hAnsi="Arial" w:cs="Arial"/>
          <w:sz w:val="20"/>
          <w:szCs w:val="20"/>
          <w:lang w:val="de-DE"/>
        </w:rPr>
        <w:t>Grossholz</w:t>
      </w:r>
      <w:proofErr w:type="spellEnd"/>
      <w:r>
        <w:rPr>
          <w:rFonts w:ascii="Arial" w:hAnsi="Arial" w:cs="Arial"/>
          <w:sz w:val="20"/>
          <w:szCs w:val="20"/>
          <w:lang w:val="de-DE"/>
        </w:rPr>
        <w:t xml:space="preserve"> </w:t>
      </w:r>
      <w:proofErr w:type="spellStart"/>
      <w:r>
        <w:rPr>
          <w:rFonts w:ascii="Arial" w:hAnsi="Arial" w:cs="Arial"/>
          <w:sz w:val="20"/>
          <w:szCs w:val="20"/>
          <w:lang w:val="de-DE"/>
        </w:rPr>
        <w:t>Wileroltigen</w:t>
      </w:r>
      <w:proofErr w:type="spellEnd"/>
      <w:r>
        <w:rPr>
          <w:rFonts w:ascii="Arial" w:hAnsi="Arial" w:cs="Arial"/>
          <w:sz w:val="20"/>
          <w:szCs w:val="20"/>
          <w:lang w:val="de-DE"/>
        </w:rPr>
        <w:t xml:space="preserve"> versorgt. Dieses wird hauptsächlich aus den Grundwasserpumpwerken </w:t>
      </w:r>
      <w:proofErr w:type="spellStart"/>
      <w:r>
        <w:rPr>
          <w:rFonts w:ascii="Arial" w:hAnsi="Arial" w:cs="Arial"/>
          <w:sz w:val="20"/>
          <w:szCs w:val="20"/>
          <w:lang w:val="de-DE"/>
        </w:rPr>
        <w:t>Saanedamm</w:t>
      </w:r>
      <w:proofErr w:type="spellEnd"/>
      <w:r>
        <w:rPr>
          <w:rFonts w:ascii="Arial" w:hAnsi="Arial" w:cs="Arial"/>
          <w:sz w:val="20"/>
          <w:szCs w:val="20"/>
          <w:lang w:val="de-DE"/>
        </w:rPr>
        <w:t xml:space="preserve"> und REWAG gespiesen.</w:t>
      </w:r>
    </w:p>
    <w:p w14:paraId="4D0BC61C" w14:textId="77777777" w:rsidR="00454C8A" w:rsidRPr="0008369B" w:rsidRDefault="00454C8A" w:rsidP="0022528A">
      <w:pPr>
        <w:ind w:left="2832" w:hanging="2832"/>
        <w:rPr>
          <w:rFonts w:ascii="Arial" w:hAnsi="Arial" w:cs="Arial"/>
          <w:sz w:val="20"/>
          <w:szCs w:val="20"/>
          <w:lang w:val="de-DE"/>
        </w:rPr>
      </w:pPr>
    </w:p>
    <w:p w14:paraId="0ADA49D9" w14:textId="7D8406F4" w:rsidR="00FC58EC" w:rsidRPr="0008369B" w:rsidRDefault="001E1FB9" w:rsidP="0022528A">
      <w:pPr>
        <w:ind w:left="2832" w:hanging="2832"/>
        <w:rPr>
          <w:rFonts w:ascii="Arial" w:hAnsi="Arial" w:cs="Arial"/>
          <w:sz w:val="20"/>
          <w:szCs w:val="20"/>
          <w:lang w:val="de-DE"/>
        </w:rPr>
      </w:pPr>
      <w:r w:rsidRPr="0008369B">
        <w:rPr>
          <w:rFonts w:ascii="Arial" w:hAnsi="Arial" w:cs="Arial"/>
          <w:b/>
          <w:bCs/>
          <w:sz w:val="20"/>
          <w:szCs w:val="20"/>
          <w:lang w:val="de-DE"/>
        </w:rPr>
        <w:t>Behandlung des Wassers</w:t>
      </w:r>
      <w:r w:rsidRPr="0008369B">
        <w:rPr>
          <w:rFonts w:ascii="Arial" w:hAnsi="Arial" w:cs="Arial"/>
          <w:sz w:val="20"/>
          <w:szCs w:val="20"/>
          <w:lang w:val="de-DE"/>
        </w:rPr>
        <w:tab/>
      </w:r>
    </w:p>
    <w:p w14:paraId="734FB117" w14:textId="77777777" w:rsidR="001E1FB9" w:rsidRPr="0008369B" w:rsidRDefault="001E1FB9" w:rsidP="0022528A">
      <w:pPr>
        <w:ind w:left="2832" w:hanging="2832"/>
        <w:rPr>
          <w:rFonts w:ascii="Arial" w:hAnsi="Arial" w:cs="Arial"/>
          <w:sz w:val="20"/>
          <w:szCs w:val="20"/>
          <w:lang w:val="de-DE"/>
        </w:rPr>
      </w:pPr>
      <w:r w:rsidRPr="0008369B">
        <w:rPr>
          <w:rFonts w:ascii="Arial" w:hAnsi="Arial" w:cs="Arial"/>
          <w:sz w:val="20"/>
          <w:szCs w:val="20"/>
          <w:lang w:val="de-DE"/>
        </w:rPr>
        <w:t>Quellwasser</w:t>
      </w:r>
      <w:r w:rsidRPr="0008369B">
        <w:rPr>
          <w:rFonts w:ascii="Arial" w:hAnsi="Arial" w:cs="Arial"/>
          <w:sz w:val="20"/>
          <w:szCs w:val="20"/>
          <w:lang w:val="de-DE"/>
        </w:rPr>
        <w:tab/>
        <w:t>Entkeimung durch UV-Bestrahlung</w:t>
      </w:r>
    </w:p>
    <w:p w14:paraId="5349C673" w14:textId="0B182C23" w:rsidR="00BF2051" w:rsidRDefault="001E1FB9" w:rsidP="00BF2051">
      <w:pPr>
        <w:ind w:left="2832" w:hanging="2832"/>
        <w:rPr>
          <w:rFonts w:ascii="Arial" w:hAnsi="Arial" w:cs="Arial"/>
          <w:sz w:val="20"/>
          <w:szCs w:val="20"/>
          <w:lang w:val="de-DE"/>
        </w:rPr>
      </w:pPr>
      <w:r w:rsidRPr="0008369B">
        <w:rPr>
          <w:rFonts w:ascii="Arial" w:hAnsi="Arial" w:cs="Arial"/>
          <w:sz w:val="20"/>
          <w:szCs w:val="20"/>
          <w:lang w:val="de-DE"/>
        </w:rPr>
        <w:t>Grundwasser</w:t>
      </w:r>
      <w:r w:rsidRPr="0008369B">
        <w:rPr>
          <w:rFonts w:ascii="Arial" w:hAnsi="Arial" w:cs="Arial"/>
          <w:sz w:val="20"/>
          <w:szCs w:val="20"/>
          <w:lang w:val="de-DE"/>
        </w:rPr>
        <w:tab/>
        <w:t>keine Behandlung</w:t>
      </w:r>
    </w:p>
    <w:p w14:paraId="3961EAF8" w14:textId="7C800508" w:rsidR="0008369B" w:rsidRDefault="0008369B" w:rsidP="00BF2051">
      <w:pPr>
        <w:ind w:left="2832" w:hanging="2832"/>
        <w:rPr>
          <w:rFonts w:ascii="Arial" w:hAnsi="Arial" w:cs="Arial"/>
          <w:sz w:val="20"/>
          <w:szCs w:val="20"/>
          <w:lang w:val="de-DE"/>
        </w:rPr>
      </w:pPr>
    </w:p>
    <w:p w14:paraId="564DF50C" w14:textId="68E29A43" w:rsidR="0008369B" w:rsidRPr="0008369B" w:rsidRDefault="0008369B" w:rsidP="00BF2051">
      <w:pPr>
        <w:ind w:left="2832" w:hanging="2832"/>
        <w:rPr>
          <w:rFonts w:ascii="Arial" w:hAnsi="Arial" w:cs="Arial"/>
          <w:sz w:val="20"/>
          <w:szCs w:val="20"/>
          <w:lang w:val="de-DE"/>
        </w:rPr>
      </w:pPr>
      <w:r>
        <w:rPr>
          <w:rFonts w:ascii="Arial" w:hAnsi="Arial" w:cs="Arial"/>
          <w:sz w:val="20"/>
          <w:szCs w:val="20"/>
          <w:lang w:val="de-DE"/>
        </w:rPr>
        <w:t xml:space="preserve">Ortsteil </w:t>
      </w:r>
      <w:proofErr w:type="spellStart"/>
      <w:r>
        <w:rPr>
          <w:rFonts w:ascii="Arial" w:hAnsi="Arial" w:cs="Arial"/>
          <w:sz w:val="20"/>
          <w:szCs w:val="20"/>
          <w:lang w:val="de-DE"/>
        </w:rPr>
        <w:t>Golaten</w:t>
      </w:r>
      <w:proofErr w:type="spellEnd"/>
      <w:r>
        <w:rPr>
          <w:rFonts w:ascii="Arial" w:hAnsi="Arial" w:cs="Arial"/>
          <w:sz w:val="20"/>
          <w:szCs w:val="20"/>
          <w:lang w:val="de-DE"/>
        </w:rPr>
        <w:tab/>
      </w:r>
      <w:r w:rsidR="009158E8" w:rsidRPr="0008369B">
        <w:rPr>
          <w:rFonts w:ascii="Arial" w:hAnsi="Arial" w:cs="Arial"/>
          <w:sz w:val="20"/>
          <w:szCs w:val="20"/>
          <w:lang w:val="de-DE"/>
        </w:rPr>
        <w:t>Entkeimung durch UV-Bestrahlung</w:t>
      </w:r>
    </w:p>
    <w:p w14:paraId="36D13E54" w14:textId="77777777" w:rsidR="00C364C6" w:rsidRPr="0041296C" w:rsidRDefault="00C364C6" w:rsidP="0008369B">
      <w:pPr>
        <w:rPr>
          <w:rFonts w:ascii="Arial" w:hAnsi="Arial" w:cs="Arial"/>
          <w:color w:val="FF0000"/>
          <w:sz w:val="20"/>
          <w:szCs w:val="20"/>
          <w:lang w:val="de-DE"/>
        </w:rPr>
      </w:pPr>
    </w:p>
    <w:p w14:paraId="1450EA38" w14:textId="5844E7A3" w:rsidR="00FC58EC" w:rsidRDefault="00C364C6" w:rsidP="00CB2889">
      <w:pPr>
        <w:ind w:left="2832" w:hanging="2832"/>
        <w:rPr>
          <w:rFonts w:ascii="Arial" w:hAnsi="Arial" w:cs="Arial"/>
          <w:sz w:val="20"/>
          <w:szCs w:val="20"/>
          <w:lang w:val="de-DE"/>
        </w:rPr>
      </w:pPr>
      <w:proofErr w:type="spellStart"/>
      <w:r w:rsidRPr="00F436B7">
        <w:rPr>
          <w:rFonts w:ascii="Arial" w:hAnsi="Arial" w:cs="Arial"/>
          <w:b/>
          <w:bCs/>
          <w:sz w:val="20"/>
          <w:szCs w:val="20"/>
          <w:lang w:val="de-DE"/>
        </w:rPr>
        <w:lastRenderedPageBreak/>
        <w:t>Chlorothalonil</w:t>
      </w:r>
      <w:proofErr w:type="spellEnd"/>
      <w:r w:rsidRPr="00F436B7">
        <w:rPr>
          <w:rFonts w:ascii="Arial" w:hAnsi="Arial" w:cs="Arial"/>
          <w:sz w:val="20"/>
          <w:szCs w:val="20"/>
          <w:lang w:val="de-DE"/>
        </w:rPr>
        <w:tab/>
      </w:r>
    </w:p>
    <w:p w14:paraId="6677363F" w14:textId="77777777" w:rsidR="009158E8" w:rsidRPr="00F436B7" w:rsidRDefault="009158E8" w:rsidP="00CB2889">
      <w:pPr>
        <w:ind w:left="2832" w:hanging="2832"/>
        <w:rPr>
          <w:rFonts w:ascii="Arial" w:hAnsi="Arial" w:cs="Arial"/>
          <w:sz w:val="20"/>
          <w:szCs w:val="20"/>
          <w:lang w:val="de-DE"/>
        </w:rPr>
      </w:pPr>
    </w:p>
    <w:p w14:paraId="7F3627AD" w14:textId="77777777" w:rsidR="00FB3EA5" w:rsidRPr="00F436B7" w:rsidRDefault="00FB3EA5" w:rsidP="00FC58EC">
      <w:pPr>
        <w:rPr>
          <w:rFonts w:ascii="Arial" w:hAnsi="Arial" w:cs="Arial"/>
          <w:sz w:val="20"/>
          <w:szCs w:val="20"/>
          <w:lang w:val="de-DE"/>
        </w:rPr>
      </w:pPr>
      <w:proofErr w:type="spellStart"/>
      <w:r w:rsidRPr="00F436B7">
        <w:rPr>
          <w:rFonts w:ascii="Arial" w:hAnsi="Arial" w:cs="Arial"/>
          <w:sz w:val="20"/>
          <w:szCs w:val="20"/>
          <w:lang w:val="de-DE"/>
        </w:rPr>
        <w:t>Chlorothalonil</w:t>
      </w:r>
      <w:proofErr w:type="spellEnd"/>
      <w:r w:rsidRPr="00F436B7">
        <w:rPr>
          <w:rFonts w:ascii="Arial" w:hAnsi="Arial" w:cs="Arial"/>
          <w:sz w:val="20"/>
          <w:szCs w:val="20"/>
          <w:lang w:val="de-DE"/>
        </w:rPr>
        <w:t xml:space="preserve"> ist ein Pestizid-Wirkstoff der in Pflanzenschutzmitteln seit den 1970er-Jahren gegen Pilzbefall eingesetzt wird. Der Wirkstoff wird im Boden teilweise zu Abbauprodukten abgebaut</w:t>
      </w:r>
      <w:r w:rsidR="00846FC1" w:rsidRPr="00F436B7">
        <w:rPr>
          <w:rFonts w:ascii="Arial" w:hAnsi="Arial" w:cs="Arial"/>
          <w:sz w:val="20"/>
          <w:szCs w:val="20"/>
          <w:lang w:val="de-DE"/>
        </w:rPr>
        <w:t>, welche bis ins Grundwasser gelangen</w:t>
      </w:r>
      <w:r w:rsidRPr="00F436B7">
        <w:rPr>
          <w:rFonts w:ascii="Arial" w:hAnsi="Arial" w:cs="Arial"/>
          <w:sz w:val="20"/>
          <w:szCs w:val="20"/>
          <w:lang w:val="de-DE"/>
        </w:rPr>
        <w:t xml:space="preserve">. Aufgrund neuer Erkenntnisse wurde der Wirkstoff </w:t>
      </w:r>
      <w:proofErr w:type="spellStart"/>
      <w:r w:rsidRPr="00F436B7">
        <w:rPr>
          <w:rFonts w:ascii="Arial" w:hAnsi="Arial" w:cs="Arial"/>
          <w:sz w:val="20"/>
          <w:szCs w:val="20"/>
          <w:lang w:val="de-DE"/>
        </w:rPr>
        <w:t>Chlorothalonil</w:t>
      </w:r>
      <w:proofErr w:type="spellEnd"/>
      <w:r w:rsidRPr="00F436B7">
        <w:rPr>
          <w:rFonts w:ascii="Arial" w:hAnsi="Arial" w:cs="Arial"/>
          <w:sz w:val="20"/>
          <w:szCs w:val="20"/>
          <w:lang w:val="de-DE"/>
        </w:rPr>
        <w:t xml:space="preserve"> </w:t>
      </w:r>
      <w:r w:rsidR="00846FC1" w:rsidRPr="00F436B7">
        <w:rPr>
          <w:rFonts w:ascii="Arial" w:hAnsi="Arial" w:cs="Arial"/>
          <w:sz w:val="20"/>
          <w:szCs w:val="20"/>
          <w:lang w:val="de-DE"/>
        </w:rPr>
        <w:t xml:space="preserve">im Jahr 2019 als „wahrscheinlich krebserregend“ eingestuft. Damit sind automatisch auch die Abbauprodukte, die sogenannten </w:t>
      </w:r>
      <w:proofErr w:type="spellStart"/>
      <w:r w:rsidR="00846FC1" w:rsidRPr="00F436B7">
        <w:rPr>
          <w:rFonts w:ascii="Arial" w:hAnsi="Arial" w:cs="Arial"/>
          <w:sz w:val="20"/>
          <w:szCs w:val="20"/>
          <w:lang w:val="de-DE"/>
        </w:rPr>
        <w:t>Chlorothalonil</w:t>
      </w:r>
      <w:proofErr w:type="spellEnd"/>
      <w:r w:rsidR="00846FC1" w:rsidRPr="00F436B7">
        <w:rPr>
          <w:rFonts w:ascii="Arial" w:hAnsi="Arial" w:cs="Arial"/>
          <w:sz w:val="20"/>
          <w:szCs w:val="20"/>
          <w:lang w:val="de-DE"/>
        </w:rPr>
        <w:t xml:space="preserve">-Metaboliten als „relevant“ eingestuft worden, d.h. sie sind nicht mehr vernachlässigbar. Aufgrund dieser Neu-Einstufung gilt wiederum automatisch der Höchstwert von 0.1 Mikrogramm pro Liter für den einzelnen </w:t>
      </w:r>
      <w:proofErr w:type="spellStart"/>
      <w:r w:rsidR="00846FC1" w:rsidRPr="00F436B7">
        <w:rPr>
          <w:rFonts w:ascii="Arial" w:hAnsi="Arial" w:cs="Arial"/>
          <w:sz w:val="20"/>
          <w:szCs w:val="20"/>
          <w:lang w:val="de-DE"/>
        </w:rPr>
        <w:t>Chlorothalonil</w:t>
      </w:r>
      <w:proofErr w:type="spellEnd"/>
      <w:r w:rsidR="00846FC1" w:rsidRPr="00F436B7">
        <w:rPr>
          <w:rFonts w:ascii="Arial" w:hAnsi="Arial" w:cs="Arial"/>
          <w:sz w:val="20"/>
          <w:szCs w:val="20"/>
          <w:lang w:val="de-DE"/>
        </w:rPr>
        <w:t>-Metabolit.</w:t>
      </w:r>
    </w:p>
    <w:p w14:paraId="5B9D2709" w14:textId="77777777" w:rsidR="00846FC1" w:rsidRPr="00F436B7" w:rsidRDefault="00846FC1" w:rsidP="00CB2889">
      <w:pPr>
        <w:ind w:left="2832" w:hanging="2832"/>
        <w:rPr>
          <w:rFonts w:ascii="Arial" w:hAnsi="Arial" w:cs="Arial"/>
          <w:sz w:val="20"/>
          <w:szCs w:val="20"/>
          <w:lang w:val="de-DE"/>
        </w:rPr>
      </w:pPr>
    </w:p>
    <w:p w14:paraId="523B55CD" w14:textId="04849D42" w:rsidR="00133EBE" w:rsidRDefault="00133EBE" w:rsidP="00FC58EC">
      <w:pPr>
        <w:rPr>
          <w:rFonts w:ascii="Arial" w:hAnsi="Arial" w:cs="Arial"/>
          <w:sz w:val="20"/>
          <w:szCs w:val="20"/>
          <w:lang w:val="de-DE"/>
        </w:rPr>
      </w:pPr>
      <w:r>
        <w:rPr>
          <w:rFonts w:ascii="Arial" w:hAnsi="Arial" w:cs="Arial"/>
          <w:sz w:val="20"/>
          <w:szCs w:val="20"/>
          <w:lang w:val="de-DE"/>
        </w:rPr>
        <w:t>Seit</w:t>
      </w:r>
      <w:r w:rsidRPr="00133EBE">
        <w:rPr>
          <w:rFonts w:ascii="Arial" w:hAnsi="Arial" w:cs="Arial"/>
          <w:sz w:val="20"/>
          <w:szCs w:val="20"/>
          <w:lang w:val="de-DE"/>
        </w:rPr>
        <w:t xml:space="preserve"> dem 1. Januar 2020 </w:t>
      </w:r>
      <w:r>
        <w:rPr>
          <w:rFonts w:ascii="Arial" w:hAnsi="Arial" w:cs="Arial"/>
          <w:sz w:val="20"/>
          <w:szCs w:val="20"/>
          <w:lang w:val="de-DE"/>
        </w:rPr>
        <w:t xml:space="preserve">ist der Einsatz </w:t>
      </w:r>
      <w:r w:rsidRPr="00133EBE">
        <w:rPr>
          <w:rFonts w:ascii="Arial" w:hAnsi="Arial" w:cs="Arial"/>
          <w:sz w:val="20"/>
          <w:szCs w:val="20"/>
          <w:lang w:val="de-DE"/>
        </w:rPr>
        <w:t xml:space="preserve">von </w:t>
      </w:r>
      <w:proofErr w:type="spellStart"/>
      <w:r w:rsidRPr="00133EBE">
        <w:rPr>
          <w:rFonts w:ascii="Arial" w:hAnsi="Arial" w:cs="Arial"/>
          <w:sz w:val="20"/>
          <w:szCs w:val="20"/>
          <w:lang w:val="de-DE"/>
        </w:rPr>
        <w:t>Chlorothalonil</w:t>
      </w:r>
      <w:proofErr w:type="spellEnd"/>
      <w:r w:rsidRPr="00133EBE">
        <w:rPr>
          <w:rFonts w:ascii="Arial" w:hAnsi="Arial" w:cs="Arial"/>
          <w:sz w:val="20"/>
          <w:szCs w:val="20"/>
          <w:lang w:val="de-DE"/>
        </w:rPr>
        <w:t xml:space="preserve"> </w:t>
      </w:r>
      <w:r>
        <w:rPr>
          <w:rFonts w:ascii="Arial" w:hAnsi="Arial" w:cs="Arial"/>
          <w:sz w:val="20"/>
          <w:szCs w:val="20"/>
          <w:lang w:val="de-DE"/>
        </w:rPr>
        <w:t>verboten. D</w:t>
      </w:r>
      <w:r w:rsidR="00861DD7">
        <w:rPr>
          <w:rFonts w:ascii="Arial" w:hAnsi="Arial" w:cs="Arial"/>
          <w:sz w:val="20"/>
          <w:szCs w:val="20"/>
          <w:lang w:val="de-DE"/>
        </w:rPr>
        <w:t xml:space="preserve">ies </w:t>
      </w:r>
      <w:r w:rsidRPr="00133EBE">
        <w:rPr>
          <w:rFonts w:ascii="Arial" w:hAnsi="Arial" w:cs="Arial"/>
          <w:sz w:val="20"/>
          <w:szCs w:val="20"/>
          <w:lang w:val="de-DE"/>
        </w:rPr>
        <w:t xml:space="preserve">wird </w:t>
      </w:r>
      <w:r w:rsidR="00861DD7">
        <w:rPr>
          <w:rFonts w:ascii="Arial" w:hAnsi="Arial" w:cs="Arial"/>
          <w:sz w:val="20"/>
          <w:szCs w:val="20"/>
          <w:lang w:val="de-DE"/>
        </w:rPr>
        <w:t xml:space="preserve">(längerfristig) </w:t>
      </w:r>
      <w:r w:rsidRPr="00133EBE">
        <w:rPr>
          <w:rFonts w:ascii="Arial" w:hAnsi="Arial" w:cs="Arial"/>
          <w:sz w:val="20"/>
          <w:szCs w:val="20"/>
          <w:lang w:val="de-DE"/>
        </w:rPr>
        <w:t xml:space="preserve">zu einem Rückgang der Konzentrationen im Grundwasser führen. </w:t>
      </w:r>
    </w:p>
    <w:p w14:paraId="3EEEE7B2" w14:textId="77777777" w:rsidR="00133EBE" w:rsidRDefault="00133EBE" w:rsidP="00FC58EC">
      <w:pPr>
        <w:rPr>
          <w:rFonts w:ascii="Arial" w:hAnsi="Arial" w:cs="Arial"/>
          <w:sz w:val="20"/>
          <w:szCs w:val="20"/>
          <w:lang w:val="de-DE"/>
        </w:rPr>
      </w:pPr>
    </w:p>
    <w:p w14:paraId="36EF629B" w14:textId="49578DFC" w:rsidR="00846FC1" w:rsidRPr="00F436B7" w:rsidRDefault="00846FC1" w:rsidP="00FC58EC">
      <w:pPr>
        <w:rPr>
          <w:rFonts w:ascii="Arial" w:hAnsi="Arial" w:cs="Arial"/>
          <w:sz w:val="20"/>
          <w:szCs w:val="20"/>
          <w:lang w:val="de-DE"/>
        </w:rPr>
      </w:pPr>
      <w:r w:rsidRPr="00F436B7">
        <w:rPr>
          <w:rFonts w:ascii="Arial" w:hAnsi="Arial" w:cs="Arial"/>
          <w:sz w:val="20"/>
          <w:szCs w:val="20"/>
          <w:lang w:val="de-DE"/>
        </w:rPr>
        <w:t xml:space="preserve">Die </w:t>
      </w:r>
      <w:proofErr w:type="spellStart"/>
      <w:r w:rsidRPr="00F436B7">
        <w:rPr>
          <w:rFonts w:ascii="Arial" w:hAnsi="Arial" w:cs="Arial"/>
          <w:sz w:val="20"/>
          <w:szCs w:val="20"/>
          <w:lang w:val="de-DE"/>
        </w:rPr>
        <w:t>Chlorothalonil</w:t>
      </w:r>
      <w:proofErr w:type="spellEnd"/>
      <w:r w:rsidRPr="00F436B7">
        <w:rPr>
          <w:rFonts w:ascii="Arial" w:hAnsi="Arial" w:cs="Arial"/>
          <w:sz w:val="20"/>
          <w:szCs w:val="20"/>
          <w:lang w:val="de-DE"/>
        </w:rPr>
        <w:t xml:space="preserve">-Problematik besteht mehr oder weniger flächendeckend im ganzen Mittelland und sie besteht auch schon seit Jahrzehnten, solange eben, wie das Mittel eingesetzt wurde. Eine schnelle Lösung ist nicht in Sicht. </w:t>
      </w:r>
      <w:proofErr w:type="spellStart"/>
      <w:r w:rsidRPr="00F436B7">
        <w:rPr>
          <w:rFonts w:ascii="Arial" w:hAnsi="Arial" w:cs="Arial"/>
          <w:sz w:val="20"/>
          <w:szCs w:val="20"/>
          <w:lang w:val="de-DE"/>
        </w:rPr>
        <w:t>Grössere</w:t>
      </w:r>
      <w:proofErr w:type="spellEnd"/>
      <w:r w:rsidRPr="00F436B7">
        <w:rPr>
          <w:rFonts w:ascii="Arial" w:hAnsi="Arial" w:cs="Arial"/>
          <w:sz w:val="20"/>
          <w:szCs w:val="20"/>
          <w:lang w:val="de-DE"/>
        </w:rPr>
        <w:t xml:space="preserve"> Wasserversorgungen sind dabei, umfangreiche und kostspielige Methoden zu testen, um die </w:t>
      </w:r>
      <w:proofErr w:type="spellStart"/>
      <w:r w:rsidRPr="00F436B7">
        <w:rPr>
          <w:rFonts w:ascii="Arial" w:hAnsi="Arial" w:cs="Arial"/>
          <w:sz w:val="20"/>
          <w:szCs w:val="20"/>
          <w:lang w:val="de-DE"/>
        </w:rPr>
        <w:t>Chlorothalonil</w:t>
      </w:r>
      <w:proofErr w:type="spellEnd"/>
      <w:r w:rsidRPr="00F436B7">
        <w:rPr>
          <w:rFonts w:ascii="Arial" w:hAnsi="Arial" w:cs="Arial"/>
          <w:sz w:val="20"/>
          <w:szCs w:val="20"/>
          <w:lang w:val="de-DE"/>
        </w:rPr>
        <w:t xml:space="preserve">-Rückstände aus dem Trinkwasser zu entfernen. Wir als kleinere Wasserversorgung begnügen uns mit den Ratschlägen und Vorgaben des Kantons. Im Moment bedeutet dies, das wir in </w:t>
      </w:r>
      <w:proofErr w:type="spellStart"/>
      <w:r w:rsidRPr="00F436B7">
        <w:rPr>
          <w:rFonts w:ascii="Arial" w:hAnsi="Arial" w:cs="Arial"/>
          <w:sz w:val="20"/>
          <w:szCs w:val="20"/>
          <w:lang w:val="de-DE"/>
        </w:rPr>
        <w:t>regelmässigen</w:t>
      </w:r>
      <w:proofErr w:type="spellEnd"/>
      <w:r w:rsidRPr="00F436B7">
        <w:rPr>
          <w:rFonts w:ascii="Arial" w:hAnsi="Arial" w:cs="Arial"/>
          <w:sz w:val="20"/>
          <w:szCs w:val="20"/>
          <w:lang w:val="de-DE"/>
        </w:rPr>
        <w:t xml:space="preserve"> Abständen Wasserproben untersuchen lassen. </w:t>
      </w:r>
    </w:p>
    <w:p w14:paraId="18A6A216" w14:textId="77777777" w:rsidR="00EC301C" w:rsidRPr="00F436B7" w:rsidRDefault="00EC301C" w:rsidP="00846FC1">
      <w:pPr>
        <w:ind w:left="2832" w:hanging="2832"/>
        <w:rPr>
          <w:rFonts w:ascii="Arial" w:hAnsi="Arial" w:cs="Arial"/>
          <w:sz w:val="20"/>
          <w:szCs w:val="20"/>
          <w:lang w:val="de-DE"/>
        </w:rPr>
      </w:pPr>
    </w:p>
    <w:p w14:paraId="4BA4EE4C" w14:textId="71847328" w:rsidR="00DE2ED9" w:rsidRPr="00F436B7" w:rsidRDefault="00EC301C" w:rsidP="00FC58EC">
      <w:pPr>
        <w:rPr>
          <w:rFonts w:ascii="Arial" w:hAnsi="Arial" w:cs="Arial"/>
          <w:sz w:val="20"/>
          <w:szCs w:val="20"/>
          <w:lang w:val="de-DE"/>
        </w:rPr>
      </w:pPr>
      <w:proofErr w:type="spellStart"/>
      <w:r w:rsidRPr="00F436B7">
        <w:rPr>
          <w:rFonts w:ascii="Arial" w:hAnsi="Arial" w:cs="Arial"/>
          <w:sz w:val="20"/>
          <w:szCs w:val="20"/>
          <w:lang w:val="de-DE"/>
        </w:rPr>
        <w:t>Massgeblich</w:t>
      </w:r>
      <w:proofErr w:type="spellEnd"/>
      <w:r w:rsidRPr="00F436B7">
        <w:rPr>
          <w:rFonts w:ascii="Arial" w:hAnsi="Arial" w:cs="Arial"/>
          <w:sz w:val="20"/>
          <w:szCs w:val="20"/>
          <w:lang w:val="de-DE"/>
        </w:rPr>
        <w:t xml:space="preserve"> für die Wasserversorger sind die beiden Metaboliten R417888 und R471811. Den ersten haben wir im Herbst 2019 erstmals untersuchen lassen, den zweiten </w:t>
      </w:r>
      <w:r w:rsidR="00F436B7" w:rsidRPr="00F436B7">
        <w:rPr>
          <w:rFonts w:ascii="Arial" w:hAnsi="Arial" w:cs="Arial"/>
          <w:sz w:val="20"/>
          <w:szCs w:val="20"/>
          <w:lang w:val="de-DE"/>
        </w:rPr>
        <w:t>ab</w:t>
      </w:r>
      <w:r w:rsidRPr="00F436B7">
        <w:rPr>
          <w:rFonts w:ascii="Arial" w:hAnsi="Arial" w:cs="Arial"/>
          <w:sz w:val="20"/>
          <w:szCs w:val="20"/>
          <w:lang w:val="de-DE"/>
        </w:rPr>
        <w:t xml:space="preserve"> März 2020</w:t>
      </w:r>
      <w:r w:rsidR="00DE2ED9" w:rsidRPr="00F436B7">
        <w:rPr>
          <w:rFonts w:ascii="Arial" w:hAnsi="Arial" w:cs="Arial"/>
          <w:sz w:val="20"/>
          <w:szCs w:val="20"/>
          <w:lang w:val="de-DE"/>
        </w:rPr>
        <w:t xml:space="preserve"> </w:t>
      </w:r>
      <w:r w:rsidR="00FC58EC" w:rsidRPr="00F436B7">
        <w:rPr>
          <w:rFonts w:ascii="Arial" w:hAnsi="Arial" w:cs="Arial"/>
          <w:sz w:val="20"/>
          <w:szCs w:val="20"/>
          <w:lang w:val="de-DE"/>
        </w:rPr>
        <w:t>(alle Zahlen in Mikrogramm pro Liter)</w:t>
      </w:r>
      <w:r w:rsidRPr="00F436B7">
        <w:rPr>
          <w:rFonts w:ascii="Arial" w:hAnsi="Arial" w:cs="Arial"/>
          <w:sz w:val="20"/>
          <w:szCs w:val="20"/>
          <w:lang w:val="de-DE"/>
        </w:rPr>
        <w:t>:</w:t>
      </w:r>
    </w:p>
    <w:p w14:paraId="1156BE51" w14:textId="77777777" w:rsidR="00EC301C" w:rsidRPr="00F436B7" w:rsidRDefault="00FC58EC" w:rsidP="00846FC1">
      <w:pPr>
        <w:ind w:left="2832" w:hanging="2832"/>
        <w:rPr>
          <w:rFonts w:ascii="Arial" w:hAnsi="Arial" w:cs="Arial"/>
          <w:sz w:val="20"/>
          <w:szCs w:val="20"/>
          <w:lang w:val="de-DE"/>
        </w:rPr>
      </w:pPr>
      <w:r w:rsidRPr="00F436B7">
        <w:rPr>
          <w:rFonts w:ascii="Arial" w:hAnsi="Arial" w:cs="Arial"/>
          <w:sz w:val="20"/>
          <w:szCs w:val="20"/>
          <w:lang w:val="de-DE"/>
        </w:rPr>
        <w:tab/>
      </w:r>
      <w:r w:rsidRPr="00F436B7">
        <w:rPr>
          <w:rFonts w:ascii="Arial" w:hAnsi="Arial" w:cs="Arial"/>
          <w:sz w:val="20"/>
          <w:szCs w:val="20"/>
          <w:lang w:val="de-DE"/>
        </w:rPr>
        <w:tab/>
      </w:r>
      <w:r w:rsidRPr="00F436B7">
        <w:rPr>
          <w:rFonts w:ascii="Arial" w:hAnsi="Arial" w:cs="Arial"/>
          <w:sz w:val="20"/>
          <w:szCs w:val="20"/>
          <w:lang w:val="de-DE"/>
        </w:rPr>
        <w:tab/>
      </w:r>
      <w:r w:rsidRPr="00F436B7">
        <w:rPr>
          <w:rFonts w:ascii="Arial" w:hAnsi="Arial" w:cs="Arial"/>
          <w:sz w:val="20"/>
          <w:szCs w:val="20"/>
          <w:lang w:val="de-DE"/>
        </w:rPr>
        <w:tab/>
        <w:t>R417888</w:t>
      </w:r>
      <w:r w:rsidRPr="00F436B7">
        <w:rPr>
          <w:rFonts w:ascii="Arial" w:hAnsi="Arial" w:cs="Arial"/>
          <w:sz w:val="20"/>
          <w:szCs w:val="20"/>
          <w:lang w:val="de-DE"/>
        </w:rPr>
        <w:tab/>
        <w:t>R471811</w:t>
      </w:r>
      <w:r w:rsidRPr="00F436B7">
        <w:rPr>
          <w:rFonts w:ascii="Arial" w:hAnsi="Arial" w:cs="Arial"/>
          <w:sz w:val="20"/>
          <w:szCs w:val="20"/>
          <w:lang w:val="de-DE"/>
        </w:rPr>
        <w:tab/>
        <w:t>Höchstwert</w:t>
      </w:r>
    </w:p>
    <w:p w14:paraId="47CFE1B2" w14:textId="537A86A6" w:rsidR="00EC301C" w:rsidRPr="0073448C" w:rsidRDefault="00EC301C" w:rsidP="00EC301C">
      <w:pPr>
        <w:rPr>
          <w:rFonts w:ascii="Arial" w:hAnsi="Arial" w:cs="Arial"/>
          <w:sz w:val="20"/>
          <w:szCs w:val="20"/>
          <w:lang w:val="de-DE"/>
        </w:rPr>
      </w:pPr>
      <w:r w:rsidRPr="0073448C">
        <w:rPr>
          <w:rFonts w:ascii="Arial" w:hAnsi="Arial" w:cs="Arial"/>
          <w:sz w:val="20"/>
          <w:szCs w:val="20"/>
          <w:lang w:val="de-DE"/>
        </w:rPr>
        <w:t xml:space="preserve">Quellwasserpumpwerk </w:t>
      </w:r>
      <w:proofErr w:type="spellStart"/>
      <w:r w:rsidRPr="0073448C">
        <w:rPr>
          <w:rFonts w:ascii="Arial" w:hAnsi="Arial" w:cs="Arial"/>
          <w:sz w:val="20"/>
          <w:szCs w:val="20"/>
          <w:lang w:val="de-DE"/>
        </w:rPr>
        <w:t>Krosenrain</w:t>
      </w:r>
      <w:proofErr w:type="spellEnd"/>
      <w:r w:rsidRPr="0073448C">
        <w:rPr>
          <w:rFonts w:ascii="Arial" w:hAnsi="Arial" w:cs="Arial"/>
          <w:sz w:val="20"/>
          <w:szCs w:val="20"/>
          <w:lang w:val="de-DE"/>
        </w:rPr>
        <w:t xml:space="preserve"> </w:t>
      </w:r>
      <w:proofErr w:type="spellStart"/>
      <w:r w:rsidRPr="0073448C">
        <w:rPr>
          <w:rFonts w:ascii="Arial" w:hAnsi="Arial" w:cs="Arial"/>
          <w:sz w:val="20"/>
          <w:szCs w:val="20"/>
          <w:lang w:val="de-DE"/>
        </w:rPr>
        <w:t>Kallnach</w:t>
      </w:r>
      <w:proofErr w:type="spellEnd"/>
      <w:r w:rsidRPr="0073448C">
        <w:rPr>
          <w:rFonts w:ascii="Arial" w:hAnsi="Arial" w:cs="Arial"/>
          <w:sz w:val="20"/>
          <w:szCs w:val="20"/>
          <w:lang w:val="de-DE"/>
        </w:rPr>
        <w:tab/>
      </w:r>
      <w:r w:rsidRPr="0073448C">
        <w:rPr>
          <w:rFonts w:ascii="Arial" w:hAnsi="Arial" w:cs="Arial"/>
          <w:sz w:val="20"/>
          <w:szCs w:val="20"/>
          <w:lang w:val="de-DE"/>
        </w:rPr>
        <w:tab/>
      </w:r>
      <w:r w:rsidR="00FC58EC" w:rsidRPr="0073448C">
        <w:rPr>
          <w:rFonts w:ascii="Arial" w:hAnsi="Arial" w:cs="Arial"/>
          <w:sz w:val="20"/>
          <w:szCs w:val="20"/>
          <w:lang w:val="de-DE"/>
        </w:rPr>
        <w:t>0.14 – 0.</w:t>
      </w:r>
      <w:r w:rsidR="0073448C" w:rsidRPr="0073448C">
        <w:rPr>
          <w:rFonts w:ascii="Arial" w:hAnsi="Arial" w:cs="Arial"/>
          <w:sz w:val="20"/>
          <w:szCs w:val="20"/>
          <w:lang w:val="de-DE"/>
        </w:rPr>
        <w:t>2</w:t>
      </w:r>
      <w:r w:rsidR="00FC58EC" w:rsidRPr="0073448C">
        <w:rPr>
          <w:rFonts w:ascii="Arial" w:hAnsi="Arial" w:cs="Arial"/>
          <w:sz w:val="20"/>
          <w:szCs w:val="20"/>
          <w:lang w:val="de-DE"/>
        </w:rPr>
        <w:t>5</w:t>
      </w:r>
      <w:r w:rsidR="00FC58EC" w:rsidRPr="0073448C">
        <w:rPr>
          <w:rFonts w:ascii="Arial" w:hAnsi="Arial" w:cs="Arial"/>
          <w:sz w:val="20"/>
          <w:szCs w:val="20"/>
          <w:lang w:val="de-DE"/>
        </w:rPr>
        <w:tab/>
        <w:t>0.46</w:t>
      </w:r>
      <w:r w:rsidR="0073448C" w:rsidRPr="0073448C">
        <w:rPr>
          <w:rFonts w:ascii="Arial" w:hAnsi="Arial" w:cs="Arial"/>
          <w:sz w:val="20"/>
          <w:szCs w:val="20"/>
          <w:lang w:val="de-DE"/>
        </w:rPr>
        <w:t xml:space="preserve"> – 1.2</w:t>
      </w:r>
      <w:r w:rsidR="00DE2ED9" w:rsidRPr="0073448C">
        <w:rPr>
          <w:rFonts w:ascii="Arial" w:hAnsi="Arial" w:cs="Arial"/>
          <w:sz w:val="20"/>
          <w:szCs w:val="20"/>
          <w:lang w:val="de-DE"/>
        </w:rPr>
        <w:tab/>
        <w:t>0.1</w:t>
      </w:r>
    </w:p>
    <w:p w14:paraId="0D125351" w14:textId="477FD6D0" w:rsidR="00EC301C" w:rsidRPr="0073448C" w:rsidRDefault="00EC301C" w:rsidP="00EC301C">
      <w:pPr>
        <w:rPr>
          <w:rFonts w:ascii="Arial" w:hAnsi="Arial" w:cs="Arial"/>
          <w:sz w:val="20"/>
          <w:szCs w:val="20"/>
          <w:lang w:val="de-DE"/>
        </w:rPr>
      </w:pPr>
      <w:r w:rsidRPr="0073448C">
        <w:rPr>
          <w:rFonts w:ascii="Arial" w:hAnsi="Arial" w:cs="Arial"/>
          <w:sz w:val="20"/>
          <w:szCs w:val="20"/>
          <w:lang w:val="de-DE"/>
        </w:rPr>
        <w:t>Grundwasserpumpwerk Maueracker Kallnach</w:t>
      </w:r>
      <w:r w:rsidRPr="0073448C">
        <w:rPr>
          <w:rFonts w:ascii="Arial" w:hAnsi="Arial" w:cs="Arial"/>
          <w:sz w:val="20"/>
          <w:szCs w:val="20"/>
          <w:lang w:val="de-DE"/>
        </w:rPr>
        <w:tab/>
      </w:r>
      <w:r w:rsidRPr="0073448C">
        <w:rPr>
          <w:rFonts w:ascii="Arial" w:hAnsi="Arial" w:cs="Arial"/>
          <w:sz w:val="20"/>
          <w:szCs w:val="20"/>
          <w:lang w:val="de-DE"/>
        </w:rPr>
        <w:tab/>
      </w:r>
      <w:r w:rsidR="00FC58EC" w:rsidRPr="0073448C">
        <w:rPr>
          <w:rFonts w:ascii="Arial" w:hAnsi="Arial" w:cs="Arial"/>
          <w:sz w:val="20"/>
          <w:szCs w:val="20"/>
          <w:lang w:val="de-DE"/>
        </w:rPr>
        <w:t>0.099 – 0.16</w:t>
      </w:r>
      <w:r w:rsidR="00FC58EC" w:rsidRPr="0073448C">
        <w:rPr>
          <w:rFonts w:ascii="Arial" w:hAnsi="Arial" w:cs="Arial"/>
          <w:sz w:val="20"/>
          <w:szCs w:val="20"/>
          <w:lang w:val="de-DE"/>
        </w:rPr>
        <w:tab/>
      </w:r>
      <w:r w:rsidR="00DE2ED9" w:rsidRPr="0073448C">
        <w:rPr>
          <w:rFonts w:ascii="Arial" w:hAnsi="Arial" w:cs="Arial"/>
          <w:sz w:val="20"/>
          <w:szCs w:val="20"/>
          <w:lang w:val="de-DE"/>
        </w:rPr>
        <w:t>0.7</w:t>
      </w:r>
      <w:r w:rsidR="0073448C" w:rsidRPr="0073448C">
        <w:rPr>
          <w:rFonts w:ascii="Arial" w:hAnsi="Arial" w:cs="Arial"/>
          <w:sz w:val="20"/>
          <w:szCs w:val="20"/>
          <w:lang w:val="de-DE"/>
        </w:rPr>
        <w:t>4 – 1.1</w:t>
      </w:r>
      <w:r w:rsidR="00DE2ED9" w:rsidRPr="0073448C">
        <w:rPr>
          <w:rFonts w:ascii="Arial" w:hAnsi="Arial" w:cs="Arial"/>
          <w:sz w:val="20"/>
          <w:szCs w:val="20"/>
          <w:lang w:val="de-DE"/>
        </w:rPr>
        <w:tab/>
        <w:t>0.1</w:t>
      </w:r>
    </w:p>
    <w:p w14:paraId="13130240" w14:textId="182DFBA3" w:rsidR="00EC301C" w:rsidRPr="0073448C" w:rsidRDefault="00EC301C" w:rsidP="00EC301C">
      <w:pPr>
        <w:rPr>
          <w:rFonts w:ascii="Arial" w:hAnsi="Arial" w:cs="Arial"/>
          <w:sz w:val="20"/>
          <w:szCs w:val="20"/>
          <w:lang w:val="de-DE"/>
        </w:rPr>
      </w:pPr>
      <w:r w:rsidRPr="0073448C">
        <w:rPr>
          <w:rFonts w:ascii="Arial" w:hAnsi="Arial" w:cs="Arial"/>
          <w:sz w:val="20"/>
          <w:szCs w:val="20"/>
          <w:lang w:val="de-DE"/>
        </w:rPr>
        <w:t>Grundwasserpumpwerk Grien Niederried</w:t>
      </w:r>
      <w:r w:rsidRPr="0073448C">
        <w:rPr>
          <w:rFonts w:ascii="Arial" w:hAnsi="Arial" w:cs="Arial"/>
          <w:sz w:val="20"/>
          <w:szCs w:val="20"/>
          <w:lang w:val="de-DE"/>
        </w:rPr>
        <w:tab/>
      </w:r>
      <w:r w:rsidRPr="0073448C">
        <w:rPr>
          <w:rFonts w:ascii="Arial" w:hAnsi="Arial" w:cs="Arial"/>
          <w:sz w:val="20"/>
          <w:szCs w:val="20"/>
          <w:lang w:val="de-DE"/>
        </w:rPr>
        <w:tab/>
      </w:r>
      <w:r w:rsidR="00FC58EC" w:rsidRPr="0073448C">
        <w:rPr>
          <w:rFonts w:ascii="Arial" w:hAnsi="Arial" w:cs="Arial"/>
          <w:sz w:val="20"/>
          <w:szCs w:val="20"/>
          <w:lang w:val="de-DE"/>
        </w:rPr>
        <w:t>0.094 – 0.</w:t>
      </w:r>
      <w:r w:rsidR="0073448C" w:rsidRPr="0073448C">
        <w:rPr>
          <w:rFonts w:ascii="Arial" w:hAnsi="Arial" w:cs="Arial"/>
          <w:sz w:val="20"/>
          <w:szCs w:val="20"/>
          <w:lang w:val="de-DE"/>
        </w:rPr>
        <w:t>20</w:t>
      </w:r>
      <w:r w:rsidR="00DE2ED9" w:rsidRPr="0073448C">
        <w:rPr>
          <w:rFonts w:ascii="Arial" w:hAnsi="Arial" w:cs="Arial"/>
          <w:sz w:val="20"/>
          <w:szCs w:val="20"/>
          <w:lang w:val="de-DE"/>
        </w:rPr>
        <w:tab/>
      </w:r>
      <w:r w:rsidR="0073448C" w:rsidRPr="0073448C">
        <w:rPr>
          <w:rFonts w:ascii="Arial" w:hAnsi="Arial" w:cs="Arial"/>
          <w:sz w:val="20"/>
          <w:szCs w:val="20"/>
          <w:lang w:val="de-DE"/>
        </w:rPr>
        <w:t>0.54 – 2.2</w:t>
      </w:r>
      <w:r w:rsidR="00DE2ED9" w:rsidRPr="0073448C">
        <w:rPr>
          <w:rFonts w:ascii="Arial" w:hAnsi="Arial" w:cs="Arial"/>
          <w:sz w:val="20"/>
          <w:szCs w:val="20"/>
          <w:lang w:val="de-DE"/>
        </w:rPr>
        <w:tab/>
        <w:t>0.1</w:t>
      </w:r>
    </w:p>
    <w:p w14:paraId="5B4A1116" w14:textId="77777777" w:rsidR="00EC301C" w:rsidRPr="0073448C" w:rsidRDefault="00EC301C" w:rsidP="00846FC1">
      <w:pPr>
        <w:ind w:left="2832" w:hanging="2832"/>
        <w:rPr>
          <w:rFonts w:ascii="Arial" w:hAnsi="Arial" w:cs="Arial"/>
          <w:sz w:val="20"/>
          <w:szCs w:val="20"/>
          <w:lang w:val="de-DE"/>
        </w:rPr>
      </w:pPr>
    </w:p>
    <w:p w14:paraId="735693CA" w14:textId="77777777" w:rsidR="00133EBE" w:rsidRPr="00133EBE" w:rsidRDefault="0073448C" w:rsidP="005F2471">
      <w:pPr>
        <w:rPr>
          <w:rFonts w:ascii="Arial" w:hAnsi="Arial" w:cs="Arial"/>
          <w:sz w:val="20"/>
          <w:szCs w:val="20"/>
          <w:lang w:val="de-DE"/>
        </w:rPr>
      </w:pPr>
      <w:r w:rsidRPr="00133EBE">
        <w:rPr>
          <w:rFonts w:ascii="Arial" w:hAnsi="Arial" w:cs="Arial"/>
          <w:sz w:val="20"/>
          <w:szCs w:val="20"/>
          <w:lang w:val="de-DE"/>
        </w:rPr>
        <w:t xml:space="preserve">Die höchsten Werte wurden im Sommer 2020 erreicht, seither sind die Werte wieder gesunken. Es dürfte sich hierbei um jahreszeitliche Schwankungen handeln. Eine genauere Beurteilung </w:t>
      </w:r>
      <w:r w:rsidR="00133EBE" w:rsidRPr="00133EBE">
        <w:rPr>
          <w:rFonts w:ascii="Arial" w:hAnsi="Arial" w:cs="Arial"/>
          <w:sz w:val="20"/>
          <w:szCs w:val="20"/>
          <w:lang w:val="de-DE"/>
        </w:rPr>
        <w:t>wird erst nach mehrjähriger Datenerfassung möglich sein.</w:t>
      </w:r>
    </w:p>
    <w:p w14:paraId="437E6FE7" w14:textId="2A07C38F" w:rsidR="00846FC1" w:rsidRPr="00133EBE" w:rsidRDefault="005F2471" w:rsidP="005F2471">
      <w:pPr>
        <w:rPr>
          <w:rFonts w:ascii="Arial" w:hAnsi="Arial" w:cs="Arial"/>
          <w:sz w:val="20"/>
          <w:szCs w:val="20"/>
          <w:lang w:val="de-DE"/>
        </w:rPr>
      </w:pPr>
      <w:r w:rsidRPr="00133EBE">
        <w:rPr>
          <w:rFonts w:ascii="Arial" w:hAnsi="Arial" w:cs="Arial"/>
          <w:sz w:val="20"/>
          <w:szCs w:val="20"/>
          <w:lang w:val="de-DE"/>
        </w:rPr>
        <w:t xml:space="preserve">Die Wasserversorgung </w:t>
      </w:r>
      <w:proofErr w:type="spellStart"/>
      <w:r w:rsidRPr="00133EBE">
        <w:rPr>
          <w:rFonts w:ascii="Arial" w:hAnsi="Arial" w:cs="Arial"/>
          <w:sz w:val="20"/>
          <w:szCs w:val="20"/>
          <w:lang w:val="de-DE"/>
        </w:rPr>
        <w:t>Kallnach</w:t>
      </w:r>
      <w:proofErr w:type="spellEnd"/>
      <w:r w:rsidRPr="00133EBE">
        <w:rPr>
          <w:rFonts w:ascii="Arial" w:hAnsi="Arial" w:cs="Arial"/>
          <w:sz w:val="20"/>
          <w:szCs w:val="20"/>
          <w:lang w:val="de-DE"/>
        </w:rPr>
        <w:t xml:space="preserve"> hat</w:t>
      </w:r>
      <w:r w:rsidR="007061B4" w:rsidRPr="00133EBE">
        <w:rPr>
          <w:rFonts w:ascii="Arial" w:hAnsi="Arial" w:cs="Arial"/>
          <w:sz w:val="20"/>
          <w:szCs w:val="20"/>
          <w:lang w:val="de-DE"/>
        </w:rPr>
        <w:t xml:space="preserve"> </w:t>
      </w:r>
      <w:r w:rsidRPr="00133EBE">
        <w:rPr>
          <w:rFonts w:ascii="Arial" w:hAnsi="Arial" w:cs="Arial"/>
          <w:sz w:val="20"/>
          <w:szCs w:val="20"/>
          <w:lang w:val="de-DE"/>
        </w:rPr>
        <w:t xml:space="preserve">keinen unbelasteten Wasserbezugspunkt, wir können deshalb das Trinkwasser nicht „verdünnen“. Wir </w:t>
      </w:r>
      <w:r w:rsidR="007061B4" w:rsidRPr="00133EBE">
        <w:rPr>
          <w:rFonts w:ascii="Arial" w:hAnsi="Arial" w:cs="Arial"/>
          <w:sz w:val="20"/>
          <w:szCs w:val="20"/>
          <w:lang w:val="de-DE"/>
        </w:rPr>
        <w:t>machen</w:t>
      </w:r>
      <w:r w:rsidRPr="00133EBE">
        <w:rPr>
          <w:rFonts w:ascii="Arial" w:hAnsi="Arial" w:cs="Arial"/>
          <w:sz w:val="20"/>
          <w:szCs w:val="20"/>
          <w:lang w:val="de-DE"/>
        </w:rPr>
        <w:t xml:space="preserve"> jedoch das </w:t>
      </w:r>
      <w:proofErr w:type="gramStart"/>
      <w:r w:rsidRPr="00133EBE">
        <w:rPr>
          <w:rFonts w:ascii="Arial" w:hAnsi="Arial" w:cs="Arial"/>
          <w:sz w:val="20"/>
          <w:szCs w:val="20"/>
          <w:lang w:val="de-DE"/>
        </w:rPr>
        <w:t>am schwächsten belastete P</w:t>
      </w:r>
      <w:r w:rsidR="007061B4" w:rsidRPr="00133EBE">
        <w:rPr>
          <w:rFonts w:ascii="Arial" w:hAnsi="Arial" w:cs="Arial"/>
          <w:sz w:val="20"/>
          <w:szCs w:val="20"/>
          <w:lang w:val="de-DE"/>
        </w:rPr>
        <w:t>umpwerk</w:t>
      </w:r>
      <w:proofErr w:type="gramEnd"/>
      <w:r w:rsidRPr="00133EBE">
        <w:rPr>
          <w:rFonts w:ascii="Arial" w:hAnsi="Arial" w:cs="Arial"/>
          <w:sz w:val="20"/>
          <w:szCs w:val="20"/>
          <w:lang w:val="de-DE"/>
        </w:rPr>
        <w:t xml:space="preserve"> </w:t>
      </w:r>
      <w:r w:rsidR="00133EBE" w:rsidRPr="00133EBE">
        <w:rPr>
          <w:rFonts w:ascii="Arial" w:hAnsi="Arial" w:cs="Arial"/>
          <w:sz w:val="20"/>
          <w:szCs w:val="20"/>
          <w:lang w:val="de-DE"/>
        </w:rPr>
        <w:t xml:space="preserve">im Rahmen der Möglichkeiten </w:t>
      </w:r>
      <w:r w:rsidRPr="00133EBE">
        <w:rPr>
          <w:rFonts w:ascii="Arial" w:hAnsi="Arial" w:cs="Arial"/>
          <w:sz w:val="20"/>
          <w:szCs w:val="20"/>
          <w:lang w:val="de-DE"/>
        </w:rPr>
        <w:t>zu unserem Hauptbezugs</w:t>
      </w:r>
      <w:r w:rsidR="00133EBE" w:rsidRPr="00133EBE">
        <w:rPr>
          <w:rFonts w:ascii="Arial" w:hAnsi="Arial" w:cs="Arial"/>
          <w:sz w:val="20"/>
          <w:szCs w:val="20"/>
          <w:lang w:val="de-DE"/>
        </w:rPr>
        <w:t>ort</w:t>
      </w:r>
      <w:r w:rsidRPr="00133EBE">
        <w:rPr>
          <w:rFonts w:ascii="Arial" w:hAnsi="Arial" w:cs="Arial"/>
          <w:sz w:val="20"/>
          <w:szCs w:val="20"/>
          <w:lang w:val="de-DE"/>
        </w:rPr>
        <w:t>.</w:t>
      </w:r>
    </w:p>
    <w:p w14:paraId="6497D4DF" w14:textId="77777777" w:rsidR="005F2471" w:rsidRPr="00133EBE" w:rsidRDefault="005F2471" w:rsidP="005F2471">
      <w:pPr>
        <w:rPr>
          <w:rFonts w:ascii="Arial" w:hAnsi="Arial" w:cs="Arial"/>
          <w:sz w:val="20"/>
          <w:szCs w:val="20"/>
          <w:lang w:val="de-DE"/>
        </w:rPr>
      </w:pPr>
    </w:p>
    <w:p w14:paraId="737E6A23" w14:textId="77777777" w:rsidR="00B569ED" w:rsidRPr="00F436B7" w:rsidRDefault="00B569ED" w:rsidP="00B569ED">
      <w:pPr>
        <w:ind w:left="2832" w:hanging="2832"/>
        <w:rPr>
          <w:rFonts w:ascii="Arial" w:hAnsi="Arial" w:cs="Arial"/>
          <w:sz w:val="20"/>
          <w:szCs w:val="20"/>
          <w:lang w:val="de-DE"/>
        </w:rPr>
      </w:pPr>
      <w:r w:rsidRPr="00F436B7">
        <w:rPr>
          <w:rFonts w:ascii="Arial" w:hAnsi="Arial" w:cs="Arial"/>
          <w:sz w:val="20"/>
          <w:szCs w:val="20"/>
          <w:lang w:val="de-DE"/>
        </w:rPr>
        <w:tab/>
      </w:r>
      <w:r w:rsidRPr="00F436B7">
        <w:rPr>
          <w:rFonts w:ascii="Arial" w:hAnsi="Arial" w:cs="Arial"/>
          <w:sz w:val="20"/>
          <w:szCs w:val="20"/>
          <w:lang w:val="de-DE"/>
        </w:rPr>
        <w:tab/>
      </w:r>
      <w:r w:rsidRPr="00F436B7">
        <w:rPr>
          <w:rFonts w:ascii="Arial" w:hAnsi="Arial" w:cs="Arial"/>
          <w:sz w:val="20"/>
          <w:szCs w:val="20"/>
          <w:lang w:val="de-DE"/>
        </w:rPr>
        <w:tab/>
      </w:r>
      <w:r w:rsidRPr="00F436B7">
        <w:rPr>
          <w:rFonts w:ascii="Arial" w:hAnsi="Arial" w:cs="Arial"/>
          <w:sz w:val="20"/>
          <w:szCs w:val="20"/>
          <w:lang w:val="de-DE"/>
        </w:rPr>
        <w:tab/>
        <w:t>R417888</w:t>
      </w:r>
      <w:r w:rsidRPr="00F436B7">
        <w:rPr>
          <w:rFonts w:ascii="Arial" w:hAnsi="Arial" w:cs="Arial"/>
          <w:sz w:val="20"/>
          <w:szCs w:val="20"/>
          <w:lang w:val="de-DE"/>
        </w:rPr>
        <w:tab/>
        <w:t>R471811</w:t>
      </w:r>
      <w:r w:rsidRPr="00F436B7">
        <w:rPr>
          <w:rFonts w:ascii="Arial" w:hAnsi="Arial" w:cs="Arial"/>
          <w:sz w:val="20"/>
          <w:szCs w:val="20"/>
          <w:lang w:val="de-DE"/>
        </w:rPr>
        <w:tab/>
        <w:t>Höchstwert</w:t>
      </w:r>
    </w:p>
    <w:p w14:paraId="53BAC0EB" w14:textId="60AA7EA7" w:rsidR="00B569ED" w:rsidRPr="0073448C" w:rsidRDefault="00B569ED" w:rsidP="00B569ED">
      <w:pPr>
        <w:rPr>
          <w:rFonts w:ascii="Arial" w:hAnsi="Arial" w:cs="Arial"/>
          <w:sz w:val="20"/>
          <w:szCs w:val="20"/>
          <w:lang w:val="de-DE"/>
        </w:rPr>
      </w:pPr>
      <w:r>
        <w:rPr>
          <w:rFonts w:ascii="Arial" w:hAnsi="Arial" w:cs="Arial"/>
          <w:sz w:val="20"/>
          <w:szCs w:val="20"/>
          <w:lang w:val="de-DE"/>
        </w:rPr>
        <w:t xml:space="preserve">Ortsteil </w:t>
      </w:r>
      <w:proofErr w:type="spellStart"/>
      <w:r>
        <w:rPr>
          <w:rFonts w:ascii="Arial" w:hAnsi="Arial" w:cs="Arial"/>
          <w:sz w:val="20"/>
          <w:szCs w:val="20"/>
          <w:lang w:val="de-DE"/>
        </w:rPr>
        <w:t>Golaten</w:t>
      </w:r>
      <w:proofErr w:type="spellEnd"/>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73448C">
        <w:rPr>
          <w:rFonts w:ascii="Arial" w:hAnsi="Arial" w:cs="Arial"/>
          <w:sz w:val="20"/>
          <w:szCs w:val="20"/>
          <w:lang w:val="de-DE"/>
        </w:rPr>
        <w:tab/>
      </w:r>
      <w:r w:rsidRPr="0073448C">
        <w:rPr>
          <w:rFonts w:ascii="Arial" w:hAnsi="Arial" w:cs="Arial"/>
          <w:sz w:val="20"/>
          <w:szCs w:val="20"/>
          <w:lang w:val="de-DE"/>
        </w:rPr>
        <w:tab/>
      </w:r>
      <w:r>
        <w:rPr>
          <w:rFonts w:ascii="Arial" w:hAnsi="Arial" w:cs="Arial"/>
          <w:sz w:val="20"/>
          <w:szCs w:val="20"/>
          <w:lang w:val="de-DE"/>
        </w:rPr>
        <w:t>0.02</w:t>
      </w:r>
      <w:r>
        <w:rPr>
          <w:rFonts w:ascii="Arial" w:hAnsi="Arial" w:cs="Arial"/>
          <w:sz w:val="20"/>
          <w:szCs w:val="20"/>
          <w:lang w:val="de-DE"/>
        </w:rPr>
        <w:tab/>
      </w:r>
      <w:r w:rsidRPr="0073448C">
        <w:rPr>
          <w:rFonts w:ascii="Arial" w:hAnsi="Arial" w:cs="Arial"/>
          <w:sz w:val="20"/>
          <w:szCs w:val="20"/>
          <w:lang w:val="de-DE"/>
        </w:rPr>
        <w:tab/>
        <w:t>0.</w:t>
      </w:r>
      <w:r>
        <w:rPr>
          <w:rFonts w:ascii="Arial" w:hAnsi="Arial" w:cs="Arial"/>
          <w:sz w:val="20"/>
          <w:szCs w:val="20"/>
          <w:lang w:val="de-DE"/>
        </w:rPr>
        <w:t>15</w:t>
      </w:r>
      <w:r w:rsidRPr="0073448C">
        <w:rPr>
          <w:rFonts w:ascii="Arial" w:hAnsi="Arial" w:cs="Arial"/>
          <w:sz w:val="20"/>
          <w:szCs w:val="20"/>
          <w:lang w:val="de-DE"/>
        </w:rPr>
        <w:t xml:space="preserve"> – </w:t>
      </w:r>
      <w:r>
        <w:rPr>
          <w:rFonts w:ascii="Arial" w:hAnsi="Arial" w:cs="Arial"/>
          <w:sz w:val="20"/>
          <w:szCs w:val="20"/>
          <w:lang w:val="de-DE"/>
        </w:rPr>
        <w:t>0.27</w:t>
      </w:r>
      <w:r w:rsidRPr="0073448C">
        <w:rPr>
          <w:rFonts w:ascii="Arial" w:hAnsi="Arial" w:cs="Arial"/>
          <w:sz w:val="20"/>
          <w:szCs w:val="20"/>
          <w:lang w:val="de-DE"/>
        </w:rPr>
        <w:tab/>
        <w:t>0.1</w:t>
      </w:r>
    </w:p>
    <w:p w14:paraId="7B3F0D23" w14:textId="77777777" w:rsidR="00133EBE" w:rsidRDefault="00133EBE" w:rsidP="005F2471">
      <w:pPr>
        <w:rPr>
          <w:rFonts w:ascii="Arial" w:hAnsi="Arial" w:cs="Arial"/>
          <w:color w:val="FF0000"/>
          <w:sz w:val="20"/>
          <w:szCs w:val="20"/>
          <w:lang w:val="de-DE"/>
        </w:rPr>
      </w:pPr>
    </w:p>
    <w:p w14:paraId="625B369D" w14:textId="3CB3CC09" w:rsidR="00B569ED" w:rsidRPr="00B569ED" w:rsidRDefault="00B569ED" w:rsidP="005F2471">
      <w:pPr>
        <w:rPr>
          <w:rFonts w:ascii="Arial" w:hAnsi="Arial" w:cs="Arial"/>
          <w:sz w:val="20"/>
          <w:szCs w:val="20"/>
          <w:lang w:val="de-DE"/>
        </w:rPr>
      </w:pPr>
      <w:r w:rsidRPr="00B569ED">
        <w:rPr>
          <w:rFonts w:ascii="Arial" w:hAnsi="Arial" w:cs="Arial"/>
          <w:sz w:val="20"/>
          <w:szCs w:val="20"/>
          <w:lang w:val="de-DE"/>
        </w:rPr>
        <w:t>Das Trinkwasser im Wasserverbund WAGROM ist schwächer belastet, als in der Wasserversorgung K</w:t>
      </w:r>
      <w:proofErr w:type="spellStart"/>
      <w:r w:rsidRPr="00B569ED">
        <w:rPr>
          <w:rFonts w:ascii="Arial" w:hAnsi="Arial" w:cs="Arial"/>
          <w:sz w:val="20"/>
          <w:szCs w:val="20"/>
          <w:lang w:val="de-DE"/>
        </w:rPr>
        <w:t>allnach</w:t>
      </w:r>
      <w:proofErr w:type="spellEnd"/>
      <w:r w:rsidRPr="00B569ED">
        <w:rPr>
          <w:rFonts w:ascii="Arial" w:hAnsi="Arial" w:cs="Arial"/>
          <w:sz w:val="20"/>
          <w:szCs w:val="20"/>
          <w:lang w:val="de-DE"/>
        </w:rPr>
        <w:t>.</w:t>
      </w:r>
    </w:p>
    <w:p w14:paraId="3B794282" w14:textId="77777777" w:rsidR="00B569ED" w:rsidRPr="00B569ED" w:rsidRDefault="00B569ED" w:rsidP="005F2471">
      <w:pPr>
        <w:rPr>
          <w:rFonts w:ascii="Arial" w:hAnsi="Arial" w:cs="Arial"/>
          <w:sz w:val="20"/>
          <w:szCs w:val="20"/>
          <w:lang w:val="de-DE"/>
        </w:rPr>
      </w:pPr>
    </w:p>
    <w:p w14:paraId="2FCE54B1" w14:textId="4DB854DF" w:rsidR="005F2471" w:rsidRPr="009158E8" w:rsidRDefault="005F2471" w:rsidP="005F2471">
      <w:pPr>
        <w:rPr>
          <w:rFonts w:ascii="Arial" w:hAnsi="Arial" w:cs="Arial"/>
          <w:sz w:val="20"/>
          <w:szCs w:val="20"/>
          <w:lang w:val="de-DE"/>
        </w:rPr>
      </w:pPr>
      <w:r w:rsidRPr="009158E8">
        <w:rPr>
          <w:rFonts w:ascii="Arial" w:hAnsi="Arial" w:cs="Arial"/>
          <w:sz w:val="20"/>
          <w:szCs w:val="20"/>
          <w:lang w:val="de-DE"/>
        </w:rPr>
        <w:t>Das oberste Ziel jeder Wasserversorgung ist es, den Konsumenten einwandfreies Trinkwasser zu liefern. Nur weil man heute mit verfeinerten Messmethoden viel kleinere Stoffkonzentrationen messen kann, bedeutet das nicht, dass nun die Qualität des Trinkwassers auf einmal schlechter ist, sie ist immer noch gleich gut wie vorher und das Trinkwasser kann weiterhin unbedenklich konsumiert werden.</w:t>
      </w:r>
      <w:r w:rsidR="009158E8" w:rsidRPr="009158E8">
        <w:rPr>
          <w:rFonts w:ascii="Arial" w:hAnsi="Arial" w:cs="Arial"/>
          <w:sz w:val="20"/>
          <w:szCs w:val="20"/>
          <w:lang w:val="de-DE"/>
        </w:rPr>
        <w:t xml:space="preserve"> Es besteht keine unmittelbare Gesundheitsgefährdung für die Bevölkerung.</w:t>
      </w:r>
    </w:p>
    <w:p w14:paraId="1993D070" w14:textId="77777777" w:rsidR="005F2471" w:rsidRPr="009158E8" w:rsidRDefault="005F2471" w:rsidP="005F2471">
      <w:pPr>
        <w:rPr>
          <w:rFonts w:ascii="Arial" w:hAnsi="Arial" w:cs="Arial"/>
          <w:sz w:val="20"/>
          <w:szCs w:val="20"/>
          <w:lang w:val="de-DE"/>
        </w:rPr>
      </w:pPr>
    </w:p>
    <w:p w14:paraId="56B00CC3" w14:textId="77777777" w:rsidR="00FB3EA5" w:rsidRPr="009158E8" w:rsidRDefault="00FB3EA5" w:rsidP="005F2471">
      <w:pPr>
        <w:ind w:left="2829"/>
        <w:rPr>
          <w:rFonts w:ascii="Arial" w:hAnsi="Arial" w:cs="Arial"/>
          <w:sz w:val="20"/>
          <w:szCs w:val="20"/>
          <w:lang w:val="de-DE"/>
        </w:rPr>
      </w:pPr>
    </w:p>
    <w:p w14:paraId="3AE677E5" w14:textId="77777777" w:rsidR="00BF2051" w:rsidRDefault="00BF2051" w:rsidP="007061B4">
      <w:pPr>
        <w:rPr>
          <w:rFonts w:ascii="Arial" w:hAnsi="Arial" w:cs="Arial"/>
          <w:color w:val="FF0000"/>
          <w:sz w:val="20"/>
          <w:szCs w:val="20"/>
          <w:lang w:val="de-DE"/>
        </w:rPr>
      </w:pPr>
    </w:p>
    <w:p w14:paraId="36926AFA" w14:textId="77777777" w:rsidR="008B1AB6" w:rsidRDefault="001E1FB9" w:rsidP="00CB2889">
      <w:pPr>
        <w:ind w:left="2832" w:hanging="2832"/>
        <w:rPr>
          <w:rFonts w:ascii="Arial" w:hAnsi="Arial" w:cs="Arial"/>
          <w:sz w:val="20"/>
          <w:szCs w:val="20"/>
          <w:lang w:val="de-DE"/>
        </w:rPr>
      </w:pPr>
      <w:r w:rsidRPr="007061B4">
        <w:rPr>
          <w:rFonts w:ascii="Arial" w:hAnsi="Arial" w:cs="Arial"/>
          <w:sz w:val="20"/>
          <w:szCs w:val="20"/>
          <w:lang w:val="de-DE"/>
        </w:rPr>
        <w:t>Weitere Auskünfte</w:t>
      </w:r>
      <w:r w:rsidRPr="007061B4">
        <w:rPr>
          <w:rFonts w:ascii="Arial" w:hAnsi="Arial" w:cs="Arial"/>
          <w:sz w:val="20"/>
          <w:szCs w:val="20"/>
          <w:lang w:val="de-DE"/>
        </w:rPr>
        <w:tab/>
        <w:t xml:space="preserve">Gemeindeverwaltung Kallnach, 032 392 11 54, </w:t>
      </w:r>
      <w:hyperlink r:id="rId4" w:history="1">
        <w:r w:rsidR="00245314" w:rsidRPr="005217ED">
          <w:rPr>
            <w:rStyle w:val="Hyperlink"/>
            <w:rFonts w:ascii="Arial" w:hAnsi="Arial" w:cs="Arial"/>
            <w:sz w:val="20"/>
            <w:szCs w:val="20"/>
            <w:lang w:val="de-DE"/>
          </w:rPr>
          <w:t>www.kallnach.ch</w:t>
        </w:r>
      </w:hyperlink>
    </w:p>
    <w:p w14:paraId="2A1ECA0B" w14:textId="77777777" w:rsidR="00245314" w:rsidRDefault="00245314" w:rsidP="00CB2889">
      <w:pPr>
        <w:ind w:left="2832" w:hanging="2832"/>
        <w:rPr>
          <w:rFonts w:ascii="Arial" w:hAnsi="Arial" w:cs="Arial"/>
          <w:sz w:val="20"/>
          <w:szCs w:val="20"/>
          <w:lang w:val="de-DE"/>
        </w:rPr>
      </w:pPr>
      <w:r>
        <w:rPr>
          <w:rFonts w:ascii="Arial" w:hAnsi="Arial" w:cs="Arial"/>
          <w:sz w:val="20"/>
          <w:szCs w:val="20"/>
          <w:lang w:val="de-DE"/>
        </w:rPr>
        <w:tab/>
        <w:t xml:space="preserve">Betriebskommission Kallnach, </w:t>
      </w:r>
      <w:hyperlink r:id="rId5" w:history="1">
        <w:r w:rsidRPr="005217ED">
          <w:rPr>
            <w:rStyle w:val="Hyperlink"/>
            <w:rFonts w:ascii="Arial" w:hAnsi="Arial" w:cs="Arial"/>
            <w:sz w:val="20"/>
            <w:szCs w:val="20"/>
            <w:lang w:val="de-DE"/>
          </w:rPr>
          <w:t>www.ewkallnach.ch</w:t>
        </w:r>
      </w:hyperlink>
    </w:p>
    <w:p w14:paraId="7A39DDF0" w14:textId="77777777" w:rsidR="00245314" w:rsidRDefault="00F219A6" w:rsidP="00CB2889">
      <w:pPr>
        <w:ind w:left="2832" w:hanging="2832"/>
        <w:rPr>
          <w:rStyle w:val="Hyperlink"/>
          <w:rFonts w:ascii="Arial" w:hAnsi="Arial" w:cs="Arial"/>
          <w:sz w:val="20"/>
          <w:szCs w:val="20"/>
          <w:lang w:val="de-DE"/>
        </w:rPr>
      </w:pPr>
      <w:r>
        <w:rPr>
          <w:rFonts w:ascii="Arial" w:hAnsi="Arial" w:cs="Arial"/>
          <w:sz w:val="20"/>
          <w:szCs w:val="20"/>
          <w:lang w:val="de-DE"/>
        </w:rPr>
        <w:tab/>
        <w:t xml:space="preserve">Ortsteil </w:t>
      </w:r>
      <w:proofErr w:type="spellStart"/>
      <w:r>
        <w:rPr>
          <w:rFonts w:ascii="Arial" w:hAnsi="Arial" w:cs="Arial"/>
          <w:sz w:val="20"/>
          <w:szCs w:val="20"/>
          <w:lang w:val="de-DE"/>
        </w:rPr>
        <w:t>Golaten</w:t>
      </w:r>
      <w:proofErr w:type="spellEnd"/>
      <w:r>
        <w:rPr>
          <w:rFonts w:ascii="Arial" w:hAnsi="Arial" w:cs="Arial"/>
          <w:sz w:val="20"/>
          <w:szCs w:val="20"/>
          <w:lang w:val="de-DE"/>
        </w:rPr>
        <w:t xml:space="preserve">, Wasserverbund WAGROM, </w:t>
      </w:r>
      <w:hyperlink r:id="rId6" w:history="1">
        <w:r w:rsidRPr="005217ED">
          <w:rPr>
            <w:rStyle w:val="Hyperlink"/>
            <w:rFonts w:ascii="Arial" w:hAnsi="Arial" w:cs="Arial"/>
            <w:sz w:val="20"/>
            <w:szCs w:val="20"/>
            <w:lang w:val="de-DE"/>
          </w:rPr>
          <w:t>www.wagrom.ch</w:t>
        </w:r>
      </w:hyperlink>
    </w:p>
    <w:p w14:paraId="19042724" w14:textId="77777777" w:rsidR="001E61F8" w:rsidRDefault="00306762" w:rsidP="00306762">
      <w:pPr>
        <w:rPr>
          <w:rStyle w:val="Hyperlink"/>
          <w:rFonts w:ascii="Arial" w:hAnsi="Arial" w:cs="Arial"/>
          <w:color w:val="auto"/>
          <w:sz w:val="20"/>
          <w:szCs w:val="20"/>
          <w:u w:val="none"/>
          <w:lang w:val="de-DE"/>
        </w:rPr>
      </w:pPr>
      <w:r>
        <w:rPr>
          <w:rStyle w:val="Hyperlink"/>
          <w:rFonts w:ascii="Arial" w:hAnsi="Arial" w:cs="Arial"/>
          <w:sz w:val="20"/>
          <w:szCs w:val="20"/>
          <w:u w:val="none"/>
          <w:lang w:val="de-DE"/>
        </w:rPr>
        <w:tab/>
      </w:r>
      <w:r>
        <w:rPr>
          <w:rStyle w:val="Hyperlink"/>
          <w:rFonts w:ascii="Arial" w:hAnsi="Arial" w:cs="Arial"/>
          <w:sz w:val="20"/>
          <w:szCs w:val="20"/>
          <w:u w:val="none"/>
          <w:lang w:val="de-DE"/>
        </w:rPr>
        <w:tab/>
      </w:r>
      <w:r>
        <w:rPr>
          <w:rStyle w:val="Hyperlink"/>
          <w:rFonts w:ascii="Arial" w:hAnsi="Arial" w:cs="Arial"/>
          <w:sz w:val="20"/>
          <w:szCs w:val="20"/>
          <w:u w:val="none"/>
          <w:lang w:val="de-DE"/>
        </w:rPr>
        <w:tab/>
      </w:r>
      <w:r>
        <w:rPr>
          <w:rStyle w:val="Hyperlink"/>
          <w:rFonts w:ascii="Arial" w:hAnsi="Arial" w:cs="Arial"/>
          <w:sz w:val="20"/>
          <w:szCs w:val="20"/>
          <w:u w:val="none"/>
          <w:lang w:val="de-DE"/>
        </w:rPr>
        <w:tab/>
      </w:r>
      <w:r>
        <w:rPr>
          <w:rStyle w:val="Hyperlink"/>
          <w:rFonts w:ascii="Arial" w:hAnsi="Arial" w:cs="Arial"/>
          <w:color w:val="auto"/>
          <w:sz w:val="20"/>
          <w:szCs w:val="20"/>
          <w:u w:val="none"/>
          <w:lang w:val="de-DE"/>
        </w:rPr>
        <w:t xml:space="preserve">Kanton Bern, Kantonales Labor, </w:t>
      </w:r>
      <w:hyperlink r:id="rId7" w:history="1">
        <w:r w:rsidRPr="00721230">
          <w:rPr>
            <w:rStyle w:val="Hyperlink"/>
            <w:rFonts w:ascii="Arial" w:hAnsi="Arial" w:cs="Arial"/>
            <w:sz w:val="20"/>
            <w:szCs w:val="20"/>
            <w:lang w:val="de-DE"/>
          </w:rPr>
          <w:t>www.be.ch/kl</w:t>
        </w:r>
      </w:hyperlink>
    </w:p>
    <w:p w14:paraId="4F5E59BB" w14:textId="77777777" w:rsidR="00306762" w:rsidRPr="00306762" w:rsidRDefault="00306762" w:rsidP="00306762">
      <w:pPr>
        <w:rPr>
          <w:rStyle w:val="Hyperlink"/>
          <w:rFonts w:ascii="Arial" w:hAnsi="Arial" w:cs="Arial"/>
          <w:color w:val="auto"/>
          <w:sz w:val="20"/>
          <w:szCs w:val="20"/>
          <w:u w:val="none"/>
          <w:lang w:val="de-DE"/>
        </w:rPr>
      </w:pPr>
    </w:p>
    <w:p w14:paraId="71A549FA" w14:textId="77777777" w:rsidR="001E61F8" w:rsidRDefault="001E61F8" w:rsidP="00306762">
      <w:pPr>
        <w:rPr>
          <w:rFonts w:ascii="Arial" w:hAnsi="Arial" w:cs="Arial"/>
          <w:sz w:val="20"/>
          <w:szCs w:val="20"/>
          <w:lang w:val="de-DE"/>
        </w:rPr>
      </w:pPr>
    </w:p>
    <w:p w14:paraId="6D13DD00" w14:textId="77777777" w:rsidR="00306762" w:rsidRDefault="00306762" w:rsidP="00CB2889">
      <w:pPr>
        <w:ind w:left="2832" w:hanging="2832"/>
        <w:rPr>
          <w:rFonts w:ascii="Arial" w:hAnsi="Arial" w:cs="Arial"/>
          <w:sz w:val="20"/>
          <w:szCs w:val="20"/>
          <w:lang w:val="de-DE"/>
        </w:rPr>
      </w:pPr>
    </w:p>
    <w:p w14:paraId="2E123978" w14:textId="4FA58211" w:rsidR="001E61F8" w:rsidRDefault="0041296C" w:rsidP="00CB2889">
      <w:pPr>
        <w:ind w:left="2832" w:hanging="2832"/>
        <w:rPr>
          <w:rFonts w:ascii="Arial" w:hAnsi="Arial" w:cs="Arial"/>
          <w:sz w:val="20"/>
          <w:szCs w:val="20"/>
          <w:lang w:val="de-DE"/>
        </w:rPr>
      </w:pPr>
      <w:r>
        <w:rPr>
          <w:rFonts w:ascii="Arial" w:hAnsi="Arial" w:cs="Arial"/>
          <w:sz w:val="20"/>
          <w:szCs w:val="20"/>
          <w:lang w:val="de-DE"/>
        </w:rPr>
        <w:t>3.2.2021</w:t>
      </w:r>
      <w:r w:rsidR="001E61F8" w:rsidRPr="001E61F8">
        <w:rPr>
          <w:rFonts w:ascii="Arial" w:hAnsi="Arial" w:cs="Arial"/>
          <w:sz w:val="20"/>
          <w:szCs w:val="20"/>
          <w:lang w:val="de-DE"/>
        </w:rPr>
        <w:t>, Martin Schwab, Brunnenmeister WV Kallnach</w:t>
      </w:r>
    </w:p>
    <w:p w14:paraId="0C337CCD" w14:textId="77777777" w:rsidR="00F219A6" w:rsidRPr="007061B4" w:rsidRDefault="00F219A6" w:rsidP="00CB2889">
      <w:pPr>
        <w:ind w:left="2832" w:hanging="2832"/>
        <w:rPr>
          <w:rFonts w:ascii="Arial" w:hAnsi="Arial" w:cs="Arial"/>
          <w:sz w:val="20"/>
          <w:szCs w:val="20"/>
          <w:lang w:val="de-DE"/>
        </w:rPr>
      </w:pPr>
    </w:p>
    <w:sectPr w:rsidR="00F219A6" w:rsidRPr="007061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8A"/>
    <w:rsid w:val="00070FF4"/>
    <w:rsid w:val="0008369B"/>
    <w:rsid w:val="00113317"/>
    <w:rsid w:val="00133EBE"/>
    <w:rsid w:val="001D7424"/>
    <w:rsid w:val="001E1FB9"/>
    <w:rsid w:val="001E61F8"/>
    <w:rsid w:val="001F1913"/>
    <w:rsid w:val="0022388A"/>
    <w:rsid w:val="0022528A"/>
    <w:rsid w:val="00245314"/>
    <w:rsid w:val="0026522A"/>
    <w:rsid w:val="002F646B"/>
    <w:rsid w:val="00301D58"/>
    <w:rsid w:val="00306762"/>
    <w:rsid w:val="003A6529"/>
    <w:rsid w:val="003F61CE"/>
    <w:rsid w:val="0041296C"/>
    <w:rsid w:val="00454C8A"/>
    <w:rsid w:val="0053727B"/>
    <w:rsid w:val="005B3CB0"/>
    <w:rsid w:val="005C5A88"/>
    <w:rsid w:val="005F2471"/>
    <w:rsid w:val="007061B4"/>
    <w:rsid w:val="0070647F"/>
    <w:rsid w:val="00715F7E"/>
    <w:rsid w:val="0073448C"/>
    <w:rsid w:val="00747E31"/>
    <w:rsid w:val="007857F5"/>
    <w:rsid w:val="00802921"/>
    <w:rsid w:val="0081196D"/>
    <w:rsid w:val="00836FCE"/>
    <w:rsid w:val="00846FC1"/>
    <w:rsid w:val="00861DD7"/>
    <w:rsid w:val="008B0E24"/>
    <w:rsid w:val="008B1AB6"/>
    <w:rsid w:val="009158E8"/>
    <w:rsid w:val="009935BD"/>
    <w:rsid w:val="009E573B"/>
    <w:rsid w:val="009E5C1F"/>
    <w:rsid w:val="009F4106"/>
    <w:rsid w:val="00A91873"/>
    <w:rsid w:val="00AB2CA8"/>
    <w:rsid w:val="00AF287C"/>
    <w:rsid w:val="00B03A9A"/>
    <w:rsid w:val="00B569ED"/>
    <w:rsid w:val="00B63C6E"/>
    <w:rsid w:val="00BF2051"/>
    <w:rsid w:val="00C364C6"/>
    <w:rsid w:val="00C57BBD"/>
    <w:rsid w:val="00CB2889"/>
    <w:rsid w:val="00D00AD3"/>
    <w:rsid w:val="00D72FD1"/>
    <w:rsid w:val="00D742AF"/>
    <w:rsid w:val="00DE2ED9"/>
    <w:rsid w:val="00EC301C"/>
    <w:rsid w:val="00EC4BCA"/>
    <w:rsid w:val="00EC6401"/>
    <w:rsid w:val="00EF25D1"/>
    <w:rsid w:val="00F039E4"/>
    <w:rsid w:val="00F2147A"/>
    <w:rsid w:val="00F219A6"/>
    <w:rsid w:val="00F24A93"/>
    <w:rsid w:val="00F436B7"/>
    <w:rsid w:val="00FB3EA5"/>
    <w:rsid w:val="00FC58EC"/>
    <w:rsid w:val="00FE11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E8EE"/>
  <w15:docId w15:val="{DF0F65A7-441D-4FB0-ADE5-151AEFF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5314"/>
    <w:rPr>
      <w:color w:val="0000FF" w:themeColor="hyperlink"/>
      <w:u w:val="single"/>
    </w:rPr>
  </w:style>
  <w:style w:type="character" w:customStyle="1" w:styleId="NichtaufgelsteErwhnung1">
    <w:name w:val="Nicht aufgelöste Erwähnung1"/>
    <w:basedOn w:val="Absatz-Standardschriftart"/>
    <w:uiPriority w:val="99"/>
    <w:semiHidden/>
    <w:unhideWhenUsed/>
    <w:rsid w:val="00245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ch/k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grom.ch" TargetMode="External"/><Relationship Id="rId5" Type="http://schemas.openxmlformats.org/officeDocument/2006/relationships/hyperlink" Target="http://www.ewkallnach.ch" TargetMode="External"/><Relationship Id="rId4" Type="http://schemas.openxmlformats.org/officeDocument/2006/relationships/hyperlink" Target="http://www.kallnach.ch"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IT-Service</dc:creator>
  <cp:lastModifiedBy>Martin Schwab</cp:lastModifiedBy>
  <cp:revision>15</cp:revision>
  <dcterms:created xsi:type="dcterms:W3CDTF">2021-02-03T07:52:00Z</dcterms:created>
  <dcterms:modified xsi:type="dcterms:W3CDTF">2021-02-03T15:54:00Z</dcterms:modified>
</cp:coreProperties>
</file>